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8F3" w:rsidRDefault="00E138F3" w:rsidP="003959A0">
      <w:pPr>
        <w:pStyle w:val="Sangradetextonormal"/>
        <w:spacing w:after="0"/>
        <w:ind w:left="0" w:firstLine="0"/>
        <w:rPr>
          <w:rFonts w:ascii="Verdana" w:hAnsi="Verdana"/>
          <w:b/>
          <w:sz w:val="20"/>
        </w:rPr>
      </w:pPr>
    </w:p>
    <w:p w:rsidR="001C5A1C" w:rsidRDefault="001C5A1C" w:rsidP="003959A0">
      <w:pPr>
        <w:pStyle w:val="Sangradetextonormal"/>
        <w:spacing w:after="0"/>
        <w:ind w:left="0" w:firstLine="0"/>
        <w:rPr>
          <w:rFonts w:ascii="Verdana" w:hAnsi="Verdana"/>
          <w:b/>
          <w:sz w:val="20"/>
        </w:rPr>
      </w:pPr>
      <w:r>
        <w:rPr>
          <w:rFonts w:ascii="Verdana" w:hAnsi="Verdana"/>
          <w:b/>
          <w:sz w:val="20"/>
        </w:rPr>
        <w:t xml:space="preserve">INFORME GEOTÉCNICO DE LA </w:t>
      </w:r>
      <w:r w:rsidR="009E0637">
        <w:rPr>
          <w:rFonts w:ascii="Verdana" w:hAnsi="Verdana"/>
          <w:b/>
          <w:sz w:val="20"/>
        </w:rPr>
        <w:t>ESTABILIDAD DE</w:t>
      </w:r>
      <w:r w:rsidR="00091615">
        <w:rPr>
          <w:rFonts w:ascii="Verdana" w:hAnsi="Verdana"/>
          <w:b/>
          <w:sz w:val="20"/>
        </w:rPr>
        <w:t xml:space="preserve"> </w:t>
      </w:r>
      <w:r w:rsidR="003959A0">
        <w:rPr>
          <w:rFonts w:ascii="Verdana" w:hAnsi="Verdana"/>
          <w:b/>
          <w:sz w:val="20"/>
        </w:rPr>
        <w:t>L</w:t>
      </w:r>
      <w:r w:rsidR="00091615">
        <w:rPr>
          <w:rFonts w:ascii="Verdana" w:hAnsi="Verdana"/>
          <w:b/>
          <w:sz w:val="20"/>
        </w:rPr>
        <w:t xml:space="preserve">A LADERA </w:t>
      </w:r>
      <w:r>
        <w:rPr>
          <w:rFonts w:ascii="Verdana" w:hAnsi="Verdana"/>
          <w:b/>
          <w:sz w:val="20"/>
        </w:rPr>
        <w:t>DEL CE</w:t>
      </w:r>
      <w:r w:rsidR="001A621A">
        <w:rPr>
          <w:rFonts w:ascii="Verdana" w:hAnsi="Verdana"/>
          <w:b/>
          <w:sz w:val="20"/>
        </w:rPr>
        <w:t>NTRO NACIONAL DE ACUICULTURA E INVESTIGACIONES MARINAS “CENAIM”,  UBICAD</w:t>
      </w:r>
      <w:r w:rsidR="00504046">
        <w:rPr>
          <w:rFonts w:ascii="Verdana" w:hAnsi="Verdana"/>
          <w:b/>
          <w:sz w:val="20"/>
        </w:rPr>
        <w:t>O</w:t>
      </w:r>
      <w:r w:rsidR="001A621A">
        <w:rPr>
          <w:rFonts w:ascii="Verdana" w:hAnsi="Verdana"/>
          <w:b/>
          <w:sz w:val="20"/>
        </w:rPr>
        <w:t xml:space="preserve"> EN SAN PEDRO DE MANGLARARTO DE LA PROVINCIA DE SANTA ELENA</w:t>
      </w:r>
    </w:p>
    <w:p w:rsidR="00CC6583" w:rsidRDefault="00CC6583" w:rsidP="003959A0">
      <w:pPr>
        <w:pStyle w:val="Sangradetextonormal"/>
        <w:spacing w:after="0"/>
        <w:ind w:left="0" w:firstLine="0"/>
        <w:rPr>
          <w:rFonts w:ascii="Verdana" w:hAnsi="Verdana"/>
          <w:b/>
          <w:sz w:val="20"/>
        </w:rPr>
      </w:pPr>
    </w:p>
    <w:p w:rsidR="001C5A1C" w:rsidRDefault="001C5A1C" w:rsidP="003959A0">
      <w:pPr>
        <w:pStyle w:val="Sangradetextonormal"/>
        <w:spacing w:after="0"/>
        <w:ind w:left="0" w:firstLine="0"/>
        <w:rPr>
          <w:rFonts w:ascii="Verdana" w:hAnsi="Verdana"/>
          <w:b/>
          <w:sz w:val="20"/>
        </w:rPr>
      </w:pPr>
    </w:p>
    <w:p w:rsidR="007241EA" w:rsidRDefault="007241EA" w:rsidP="003959A0">
      <w:pPr>
        <w:pStyle w:val="Sangradetextonormal"/>
        <w:spacing w:after="0"/>
        <w:ind w:left="0" w:firstLine="0"/>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r>
        <w:rPr>
          <w:rFonts w:ascii="Verdana" w:hAnsi="Verdana"/>
          <w:b/>
          <w:noProof/>
          <w:sz w:val="20"/>
          <w:lang w:val="es-EC" w:eastAsia="es-EC"/>
        </w:rPr>
        <w:drawing>
          <wp:anchor distT="0" distB="0" distL="114300" distR="114300" simplePos="0" relativeHeight="251660288" behindDoc="1" locked="0" layoutInCell="1" allowOverlap="1" wp14:anchorId="20C381B4" wp14:editId="07539496">
            <wp:simplePos x="0" y="0"/>
            <wp:positionH relativeFrom="column">
              <wp:posOffset>339090</wp:posOffset>
            </wp:positionH>
            <wp:positionV relativeFrom="paragraph">
              <wp:posOffset>51435</wp:posOffset>
            </wp:positionV>
            <wp:extent cx="4686935" cy="4542790"/>
            <wp:effectExtent l="0" t="0" r="0" b="0"/>
            <wp:wrapTight wrapText="bothSides">
              <wp:wrapPolygon edited="0">
                <wp:start x="0" y="0"/>
                <wp:lineTo x="0" y="21467"/>
                <wp:lineTo x="21509" y="21467"/>
                <wp:lineTo x="21509" y="0"/>
                <wp:lineTo x="0" y="0"/>
              </wp:wrapPolygon>
            </wp:wrapTight>
            <wp:docPr id="4" name="Imagen 4" descr="C:\Users\victor nuques\Pictures\Nueva imagen (3) - copi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ctor nuques\Pictures\Nueva imagen (3) - copia.b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6935" cy="45427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E138F3" w:rsidRDefault="00E138F3" w:rsidP="0052641A">
      <w:pPr>
        <w:pStyle w:val="Sangradetextonormal"/>
        <w:spacing w:after="0"/>
        <w:ind w:left="0" w:firstLine="0"/>
        <w:jc w:val="center"/>
        <w:rPr>
          <w:rFonts w:ascii="Verdana" w:hAnsi="Verdana"/>
          <w:b/>
          <w:sz w:val="20"/>
        </w:rPr>
      </w:pPr>
    </w:p>
    <w:p w:rsidR="00374EF7" w:rsidRDefault="00374EF7" w:rsidP="0052641A">
      <w:pPr>
        <w:pStyle w:val="Sangradetextonormal"/>
        <w:spacing w:after="0"/>
        <w:ind w:left="0" w:firstLine="0"/>
        <w:jc w:val="center"/>
        <w:rPr>
          <w:rFonts w:ascii="Verdana" w:hAnsi="Verdana"/>
          <w:b/>
          <w:sz w:val="20"/>
        </w:rPr>
      </w:pPr>
    </w:p>
    <w:p w:rsidR="00BA6E0F" w:rsidRDefault="0052641A" w:rsidP="0052641A">
      <w:pPr>
        <w:pStyle w:val="Sangradetextonormal"/>
        <w:spacing w:after="0"/>
        <w:ind w:left="0" w:firstLine="0"/>
        <w:jc w:val="center"/>
        <w:rPr>
          <w:rFonts w:ascii="Verdana" w:hAnsi="Verdana"/>
          <w:b/>
          <w:sz w:val="20"/>
        </w:rPr>
      </w:pPr>
      <w:r>
        <w:rPr>
          <w:rFonts w:ascii="Verdana" w:hAnsi="Verdana"/>
          <w:b/>
          <w:sz w:val="20"/>
        </w:rPr>
        <w:t>REALIZADO POR:</w:t>
      </w:r>
    </w:p>
    <w:p w:rsidR="0052641A" w:rsidRDefault="0052641A" w:rsidP="0052641A">
      <w:pPr>
        <w:pStyle w:val="Sangradetextonormal"/>
        <w:spacing w:after="0"/>
        <w:ind w:left="0" w:firstLine="0"/>
        <w:jc w:val="center"/>
        <w:rPr>
          <w:rFonts w:ascii="Verdana" w:hAnsi="Verdana"/>
          <w:b/>
          <w:sz w:val="20"/>
        </w:rPr>
      </w:pPr>
    </w:p>
    <w:p w:rsidR="0052641A" w:rsidRDefault="0052641A" w:rsidP="0052641A">
      <w:pPr>
        <w:pStyle w:val="Sangradetextonormal"/>
        <w:spacing w:after="0"/>
        <w:ind w:left="0" w:firstLine="0"/>
        <w:jc w:val="center"/>
        <w:rPr>
          <w:rFonts w:ascii="Verdana" w:hAnsi="Verdana"/>
          <w:b/>
          <w:sz w:val="20"/>
        </w:rPr>
      </w:pPr>
    </w:p>
    <w:p w:rsidR="0052641A" w:rsidRDefault="0052641A" w:rsidP="0052641A">
      <w:pPr>
        <w:pStyle w:val="Sangradetextonormal"/>
        <w:spacing w:after="0"/>
        <w:ind w:left="0" w:firstLine="0"/>
        <w:jc w:val="center"/>
        <w:rPr>
          <w:rFonts w:ascii="Verdana" w:hAnsi="Verdana"/>
          <w:b/>
          <w:sz w:val="20"/>
        </w:rPr>
      </w:pPr>
      <w:r>
        <w:rPr>
          <w:rFonts w:ascii="Verdana" w:hAnsi="Verdana"/>
          <w:b/>
          <w:sz w:val="20"/>
        </w:rPr>
        <w:t xml:space="preserve">Ing. Víctor A. </w:t>
      </w:r>
      <w:proofErr w:type="spellStart"/>
      <w:r>
        <w:rPr>
          <w:rFonts w:ascii="Verdana" w:hAnsi="Verdana"/>
          <w:b/>
          <w:sz w:val="20"/>
        </w:rPr>
        <w:t>Nuques</w:t>
      </w:r>
      <w:proofErr w:type="spellEnd"/>
      <w:r>
        <w:rPr>
          <w:rFonts w:ascii="Verdana" w:hAnsi="Verdana"/>
          <w:b/>
          <w:sz w:val="20"/>
        </w:rPr>
        <w:t xml:space="preserve"> Garcés, M.E.</w:t>
      </w:r>
    </w:p>
    <w:p w:rsidR="00BA6E0F" w:rsidRDefault="00BA6E0F" w:rsidP="003959A0">
      <w:pPr>
        <w:pStyle w:val="Sangradetextonormal"/>
        <w:spacing w:after="0"/>
        <w:ind w:left="0" w:firstLine="0"/>
        <w:rPr>
          <w:rFonts w:ascii="Verdana" w:hAnsi="Verdana"/>
          <w:b/>
          <w:sz w:val="20"/>
        </w:rPr>
      </w:pPr>
    </w:p>
    <w:p w:rsidR="0052641A" w:rsidRDefault="0052641A" w:rsidP="003959A0">
      <w:pPr>
        <w:pStyle w:val="Sangradetextonormal"/>
        <w:spacing w:after="0"/>
        <w:ind w:left="0" w:firstLine="0"/>
        <w:rPr>
          <w:rFonts w:ascii="Verdana" w:hAnsi="Verdana"/>
          <w:b/>
          <w:sz w:val="20"/>
        </w:rPr>
      </w:pPr>
    </w:p>
    <w:p w:rsidR="00BA6E0F" w:rsidRDefault="0052641A" w:rsidP="0052641A">
      <w:pPr>
        <w:pStyle w:val="Sangradetextonormal"/>
        <w:spacing w:after="0"/>
        <w:ind w:left="0" w:firstLine="0"/>
        <w:jc w:val="center"/>
        <w:rPr>
          <w:rFonts w:ascii="Verdana" w:hAnsi="Verdana"/>
          <w:b/>
          <w:sz w:val="20"/>
        </w:rPr>
      </w:pPr>
      <w:r>
        <w:rPr>
          <w:rFonts w:ascii="Verdana" w:hAnsi="Verdana"/>
          <w:b/>
          <w:sz w:val="20"/>
        </w:rPr>
        <w:t>Septiembre del 2015</w:t>
      </w:r>
    </w:p>
    <w:p w:rsidR="00BA6E0F" w:rsidRDefault="00BA6E0F" w:rsidP="003959A0">
      <w:pPr>
        <w:pStyle w:val="Sangradetextonormal"/>
        <w:spacing w:after="0"/>
        <w:ind w:left="0" w:firstLine="0"/>
        <w:rPr>
          <w:rFonts w:ascii="Verdana" w:hAnsi="Verdana"/>
          <w:b/>
          <w:sz w:val="20"/>
        </w:rPr>
      </w:pPr>
    </w:p>
    <w:p w:rsidR="00CC6583" w:rsidRDefault="00CC6583" w:rsidP="0052641A">
      <w:pPr>
        <w:pStyle w:val="Sangradetextonormal"/>
        <w:spacing w:after="0"/>
        <w:ind w:left="0" w:firstLine="0"/>
        <w:rPr>
          <w:rFonts w:ascii="Verdana" w:hAnsi="Verdana"/>
          <w:b/>
          <w:sz w:val="20"/>
        </w:rPr>
      </w:pPr>
    </w:p>
    <w:p w:rsidR="00CC6583" w:rsidRDefault="00CC6583" w:rsidP="0052641A">
      <w:pPr>
        <w:pStyle w:val="Sangradetextonormal"/>
        <w:spacing w:after="0"/>
        <w:ind w:left="0" w:firstLine="0"/>
        <w:rPr>
          <w:rFonts w:ascii="Verdana" w:hAnsi="Verdana"/>
          <w:b/>
          <w:sz w:val="20"/>
        </w:rPr>
      </w:pPr>
    </w:p>
    <w:p w:rsidR="0052641A" w:rsidRDefault="0052641A" w:rsidP="0052641A">
      <w:pPr>
        <w:pStyle w:val="Sangradetextonormal"/>
        <w:spacing w:after="0"/>
        <w:ind w:left="0" w:firstLine="0"/>
        <w:rPr>
          <w:rFonts w:ascii="Verdana" w:hAnsi="Verdana"/>
          <w:b/>
          <w:sz w:val="20"/>
        </w:rPr>
      </w:pPr>
      <w:r>
        <w:rPr>
          <w:rFonts w:ascii="Verdana" w:hAnsi="Verdana"/>
          <w:b/>
          <w:sz w:val="20"/>
        </w:rPr>
        <w:lastRenderedPageBreak/>
        <w:t>INFORME GEOTÉCNICO DE LA ESTABILIDAD DE LA LADERA DEL CENTRO NACIONAL DE ACUICULTURA E INVESTIGACIONES MARINAS “CENAIM”,  UBICAD</w:t>
      </w:r>
      <w:r w:rsidR="00504046">
        <w:rPr>
          <w:rFonts w:ascii="Verdana" w:hAnsi="Verdana"/>
          <w:b/>
          <w:sz w:val="20"/>
        </w:rPr>
        <w:t>O</w:t>
      </w:r>
      <w:r>
        <w:rPr>
          <w:rFonts w:ascii="Verdana" w:hAnsi="Verdana"/>
          <w:b/>
          <w:sz w:val="20"/>
        </w:rPr>
        <w:t xml:space="preserve"> EN SAN PEDRO DE MANGLARARTO DE LA PROVINCIA DE SANTA ELENA</w:t>
      </w:r>
    </w:p>
    <w:p w:rsidR="00BA6E0F" w:rsidRDefault="00BA6E0F" w:rsidP="003959A0">
      <w:pPr>
        <w:pStyle w:val="Sangradetextonormal"/>
        <w:spacing w:after="0"/>
        <w:ind w:left="0" w:firstLine="0"/>
        <w:rPr>
          <w:rFonts w:ascii="Verdana" w:hAnsi="Verdana"/>
          <w:b/>
          <w:sz w:val="20"/>
        </w:rPr>
      </w:pPr>
    </w:p>
    <w:p w:rsidR="00504046" w:rsidRDefault="00504046" w:rsidP="003959A0">
      <w:pPr>
        <w:pStyle w:val="Sangradetextonormal"/>
        <w:spacing w:after="0"/>
        <w:ind w:left="0" w:firstLine="0"/>
        <w:rPr>
          <w:rFonts w:ascii="Verdana" w:hAnsi="Verdana"/>
          <w:b/>
          <w:sz w:val="20"/>
        </w:rPr>
      </w:pPr>
    </w:p>
    <w:p w:rsidR="00BA6E0F" w:rsidRDefault="00BA6E0F" w:rsidP="003959A0">
      <w:pPr>
        <w:pStyle w:val="Sangradetextonormal"/>
        <w:spacing w:after="0"/>
        <w:ind w:left="0" w:firstLine="0"/>
        <w:rPr>
          <w:rFonts w:ascii="Verdana" w:hAnsi="Verdana"/>
          <w:b/>
          <w:sz w:val="20"/>
        </w:rPr>
      </w:pPr>
    </w:p>
    <w:p w:rsidR="009E0637" w:rsidRPr="00F06DFA" w:rsidRDefault="009E0637" w:rsidP="009E0637">
      <w:pPr>
        <w:pStyle w:val="Sangradetextonormal"/>
        <w:numPr>
          <w:ilvl w:val="0"/>
          <w:numId w:val="30"/>
        </w:numPr>
        <w:tabs>
          <w:tab w:val="clear" w:pos="720"/>
        </w:tabs>
        <w:spacing w:after="0"/>
        <w:ind w:left="567" w:hanging="567"/>
        <w:rPr>
          <w:rFonts w:ascii="Verdana" w:hAnsi="Verdana"/>
          <w:b/>
          <w:sz w:val="20"/>
        </w:rPr>
      </w:pPr>
      <w:r w:rsidRPr="00F06DFA">
        <w:rPr>
          <w:rFonts w:ascii="Verdana" w:hAnsi="Verdana"/>
          <w:b/>
          <w:sz w:val="20"/>
        </w:rPr>
        <w:t>ANTECEDENTES.-</w:t>
      </w:r>
    </w:p>
    <w:p w:rsidR="009E0637" w:rsidRDefault="009E0637" w:rsidP="009E0637">
      <w:pPr>
        <w:pStyle w:val="Sangradetextonormal"/>
        <w:spacing w:after="0"/>
        <w:ind w:left="0"/>
        <w:rPr>
          <w:rFonts w:ascii="Verdana" w:hAnsi="Verdana"/>
          <w:sz w:val="20"/>
        </w:rPr>
      </w:pPr>
    </w:p>
    <w:p w:rsidR="001A621A" w:rsidRDefault="00886683" w:rsidP="008825DA">
      <w:pPr>
        <w:pStyle w:val="Sangradetextonormal"/>
        <w:spacing w:after="0"/>
        <w:ind w:left="0" w:firstLine="0"/>
        <w:rPr>
          <w:rFonts w:ascii="Verdana" w:hAnsi="Verdana"/>
          <w:sz w:val="20"/>
        </w:rPr>
      </w:pPr>
      <w:r>
        <w:rPr>
          <w:rFonts w:ascii="Verdana" w:hAnsi="Verdana"/>
          <w:sz w:val="20"/>
        </w:rPr>
        <w:t xml:space="preserve">La Compañía </w:t>
      </w:r>
      <w:r w:rsidR="001A621A">
        <w:rPr>
          <w:rFonts w:ascii="Verdana" w:hAnsi="Verdana"/>
          <w:sz w:val="20"/>
        </w:rPr>
        <w:t xml:space="preserve">de Arquitectura Wong &amp; Wong,  contrata los servicios de consultoría con el Ing. Víctor A. </w:t>
      </w:r>
      <w:proofErr w:type="spellStart"/>
      <w:r w:rsidR="001A621A">
        <w:rPr>
          <w:rFonts w:ascii="Verdana" w:hAnsi="Verdana"/>
          <w:sz w:val="20"/>
        </w:rPr>
        <w:t>Nuques</w:t>
      </w:r>
      <w:proofErr w:type="spellEnd"/>
      <w:r w:rsidR="001A621A">
        <w:rPr>
          <w:rFonts w:ascii="Verdana" w:hAnsi="Verdana"/>
          <w:sz w:val="20"/>
        </w:rPr>
        <w:t xml:space="preserve"> Garcés M.E.,  para realizar el Informe Geotécnico de la Estabilidad de la Ladera del Centro Nacional de Acuicultura e Investigaciones Marinas “CENAIM”,  Ubicada en San Pedro de </w:t>
      </w:r>
      <w:proofErr w:type="spellStart"/>
      <w:r w:rsidR="001A621A">
        <w:rPr>
          <w:rFonts w:ascii="Verdana" w:hAnsi="Verdana"/>
          <w:sz w:val="20"/>
        </w:rPr>
        <w:t>Manglararto</w:t>
      </w:r>
      <w:proofErr w:type="spellEnd"/>
      <w:r w:rsidR="001A621A">
        <w:rPr>
          <w:rFonts w:ascii="Verdana" w:hAnsi="Verdana"/>
          <w:sz w:val="20"/>
        </w:rPr>
        <w:t xml:space="preserve"> de la Provincia de Santa Elena,  motivo del presente informe.</w:t>
      </w:r>
    </w:p>
    <w:p w:rsidR="00886683" w:rsidRDefault="00886683" w:rsidP="009E0637">
      <w:pPr>
        <w:pStyle w:val="Sangradetextonormal"/>
        <w:spacing w:after="0"/>
        <w:ind w:left="0"/>
        <w:rPr>
          <w:rFonts w:ascii="Verdana" w:hAnsi="Verdana"/>
          <w:sz w:val="20"/>
        </w:rPr>
      </w:pPr>
    </w:p>
    <w:p w:rsidR="00976EA4" w:rsidRPr="00886683" w:rsidRDefault="00976EA4" w:rsidP="009E0637">
      <w:pPr>
        <w:pStyle w:val="Sangradetextonormal"/>
        <w:spacing w:after="0"/>
        <w:ind w:left="0"/>
        <w:rPr>
          <w:rFonts w:ascii="Verdana" w:hAnsi="Verdana"/>
          <w:sz w:val="20"/>
        </w:rPr>
      </w:pPr>
    </w:p>
    <w:p w:rsidR="009E0637" w:rsidRPr="00F06DFA" w:rsidRDefault="009E0637" w:rsidP="009E0637">
      <w:pPr>
        <w:pStyle w:val="Sangradetextonormal"/>
        <w:numPr>
          <w:ilvl w:val="0"/>
          <w:numId w:val="30"/>
        </w:numPr>
        <w:tabs>
          <w:tab w:val="clear" w:pos="720"/>
        </w:tabs>
        <w:spacing w:after="0"/>
        <w:ind w:left="567" w:hanging="567"/>
        <w:rPr>
          <w:rFonts w:ascii="Verdana" w:hAnsi="Verdana"/>
          <w:b/>
          <w:sz w:val="20"/>
        </w:rPr>
      </w:pPr>
      <w:r w:rsidRPr="00F06DFA">
        <w:rPr>
          <w:rFonts w:ascii="Verdana" w:hAnsi="Verdana"/>
          <w:b/>
          <w:sz w:val="20"/>
        </w:rPr>
        <w:t>OBJETIVOS.-</w:t>
      </w:r>
    </w:p>
    <w:p w:rsidR="009E0637" w:rsidRPr="00F06DFA" w:rsidRDefault="009E0637" w:rsidP="009E0637">
      <w:pPr>
        <w:rPr>
          <w:rFonts w:ascii="Verdana" w:hAnsi="Verdana" w:cs="Arial"/>
          <w:sz w:val="20"/>
          <w:lang w:val="es-MX"/>
        </w:rPr>
      </w:pPr>
    </w:p>
    <w:p w:rsidR="001A621A" w:rsidRPr="003A7ECB" w:rsidRDefault="001A621A" w:rsidP="001A621A">
      <w:pPr>
        <w:pStyle w:val="Textosinformato"/>
        <w:rPr>
          <w:rFonts w:ascii="Verdana" w:hAnsi="Verdana" w:cs="Arial"/>
          <w:sz w:val="20"/>
          <w:lang w:val="es-EC"/>
        </w:rPr>
      </w:pPr>
      <w:r w:rsidRPr="00CF6D39">
        <w:rPr>
          <w:rFonts w:ascii="Verdana" w:hAnsi="Verdana" w:cs="Arial"/>
          <w:sz w:val="20"/>
        </w:rPr>
        <w:t>El estudio tiene los siguientes propósitos:</w:t>
      </w:r>
    </w:p>
    <w:p w:rsidR="001A621A" w:rsidRPr="00CF6D39" w:rsidRDefault="001A621A" w:rsidP="001A621A">
      <w:pPr>
        <w:pStyle w:val="Textosinformato"/>
        <w:rPr>
          <w:rFonts w:ascii="Verdana" w:hAnsi="Verdana" w:cs="Arial"/>
          <w:sz w:val="20"/>
        </w:rPr>
      </w:pPr>
    </w:p>
    <w:p w:rsidR="001A621A" w:rsidRPr="001A621A" w:rsidRDefault="00091526" w:rsidP="001A621A">
      <w:pPr>
        <w:pStyle w:val="Textosinformato"/>
        <w:numPr>
          <w:ilvl w:val="0"/>
          <w:numId w:val="2"/>
        </w:numPr>
        <w:tabs>
          <w:tab w:val="clear" w:pos="720"/>
        </w:tabs>
        <w:ind w:left="567" w:hanging="567"/>
        <w:rPr>
          <w:rFonts w:ascii="Verdana" w:hAnsi="Verdana"/>
          <w:sz w:val="20"/>
        </w:rPr>
      </w:pPr>
      <w:r>
        <w:rPr>
          <w:rFonts w:ascii="Verdana" w:hAnsi="Verdana"/>
          <w:sz w:val="20"/>
        </w:rPr>
        <w:t>Determinar</w:t>
      </w:r>
      <w:r w:rsidR="001A621A" w:rsidRPr="00156B3D">
        <w:rPr>
          <w:rFonts w:ascii="Verdana" w:hAnsi="Verdana"/>
          <w:sz w:val="20"/>
        </w:rPr>
        <w:t xml:space="preserve"> las características físicas y </w:t>
      </w:r>
      <w:proofErr w:type="spellStart"/>
      <w:r w:rsidR="001A621A" w:rsidRPr="00156B3D">
        <w:rPr>
          <w:rFonts w:ascii="Verdana" w:hAnsi="Verdana"/>
          <w:sz w:val="20"/>
        </w:rPr>
        <w:t>geomecánicas</w:t>
      </w:r>
      <w:proofErr w:type="spellEnd"/>
      <w:r w:rsidR="001A621A" w:rsidRPr="00156B3D">
        <w:rPr>
          <w:rFonts w:ascii="Verdana" w:hAnsi="Verdana"/>
          <w:sz w:val="20"/>
        </w:rPr>
        <w:t xml:space="preserve"> de</w:t>
      </w:r>
      <w:r w:rsidR="00D10112">
        <w:rPr>
          <w:rFonts w:ascii="Verdana" w:hAnsi="Verdana"/>
          <w:sz w:val="20"/>
        </w:rPr>
        <w:t xml:space="preserve"> </w:t>
      </w:r>
      <w:r w:rsidR="001A621A" w:rsidRPr="00156B3D">
        <w:rPr>
          <w:rFonts w:ascii="Verdana" w:hAnsi="Verdana"/>
          <w:sz w:val="20"/>
        </w:rPr>
        <w:t>l</w:t>
      </w:r>
      <w:r w:rsidR="00D10112">
        <w:rPr>
          <w:rFonts w:ascii="Verdana" w:hAnsi="Verdana"/>
          <w:sz w:val="20"/>
        </w:rPr>
        <w:t>a masa de suelo que conforma el talud de la ladera</w:t>
      </w:r>
      <w:r w:rsidR="001A621A">
        <w:rPr>
          <w:rFonts w:ascii="Verdana" w:hAnsi="Verdana"/>
          <w:sz w:val="20"/>
          <w:lang w:val="es-EC"/>
        </w:rPr>
        <w:t>.</w:t>
      </w:r>
    </w:p>
    <w:p w:rsidR="001A621A" w:rsidRPr="001A621A" w:rsidRDefault="001A621A" w:rsidP="001A621A">
      <w:pPr>
        <w:pStyle w:val="Textosinformato"/>
        <w:rPr>
          <w:rFonts w:ascii="Verdana" w:hAnsi="Verdana"/>
          <w:sz w:val="20"/>
        </w:rPr>
      </w:pPr>
    </w:p>
    <w:p w:rsidR="00B8288D" w:rsidRPr="00F013D0" w:rsidRDefault="005F7210" w:rsidP="001A621A">
      <w:pPr>
        <w:pStyle w:val="Textosinformato"/>
        <w:numPr>
          <w:ilvl w:val="0"/>
          <w:numId w:val="2"/>
        </w:numPr>
        <w:tabs>
          <w:tab w:val="clear" w:pos="720"/>
        </w:tabs>
        <w:ind w:left="567" w:hanging="567"/>
        <w:rPr>
          <w:rFonts w:ascii="Verdana" w:hAnsi="Verdana"/>
          <w:sz w:val="20"/>
        </w:rPr>
      </w:pPr>
      <w:r>
        <w:rPr>
          <w:rFonts w:ascii="Verdana" w:hAnsi="Verdana"/>
          <w:sz w:val="20"/>
          <w:lang w:val="es-EC"/>
        </w:rPr>
        <w:t xml:space="preserve">Realizar los análisis de </w:t>
      </w:r>
      <w:r w:rsidR="001A621A" w:rsidRPr="00D10112">
        <w:rPr>
          <w:rFonts w:ascii="Verdana" w:hAnsi="Verdana"/>
          <w:sz w:val="20"/>
          <w:lang w:val="es-EC"/>
        </w:rPr>
        <w:t xml:space="preserve">estabilidad de </w:t>
      </w:r>
      <w:r w:rsidR="00091526" w:rsidRPr="00D10112">
        <w:rPr>
          <w:rFonts w:ascii="Verdana" w:hAnsi="Verdana"/>
          <w:sz w:val="20"/>
          <w:lang w:val="es-EC"/>
        </w:rPr>
        <w:t xml:space="preserve">la masa de suelo </w:t>
      </w:r>
      <w:r w:rsidR="00D10112" w:rsidRPr="00D10112">
        <w:rPr>
          <w:rFonts w:ascii="Verdana" w:hAnsi="Verdana"/>
          <w:sz w:val="20"/>
          <w:lang w:val="es-EC"/>
        </w:rPr>
        <w:t xml:space="preserve">del talud de la </w:t>
      </w:r>
      <w:r w:rsidR="00091526" w:rsidRPr="00D10112">
        <w:rPr>
          <w:rFonts w:ascii="Verdana" w:hAnsi="Verdana"/>
          <w:sz w:val="20"/>
          <w:lang w:val="es-EC"/>
        </w:rPr>
        <w:t>ladera</w:t>
      </w:r>
      <w:r w:rsidR="001A621A" w:rsidRPr="00D10112">
        <w:rPr>
          <w:rFonts w:ascii="Verdana" w:hAnsi="Verdana"/>
          <w:sz w:val="20"/>
          <w:lang w:val="es-EC"/>
        </w:rPr>
        <w:t xml:space="preserve">,  </w:t>
      </w:r>
      <w:r w:rsidR="00091526" w:rsidRPr="00D10112">
        <w:rPr>
          <w:rFonts w:ascii="Verdana" w:hAnsi="Verdana"/>
          <w:sz w:val="20"/>
          <w:lang w:val="es-EC"/>
        </w:rPr>
        <w:t xml:space="preserve">tomando en cuenta </w:t>
      </w:r>
      <w:r w:rsidR="001A621A" w:rsidRPr="00D10112">
        <w:rPr>
          <w:rFonts w:ascii="Verdana" w:hAnsi="Verdana"/>
          <w:sz w:val="20"/>
          <w:lang w:val="es-EC"/>
        </w:rPr>
        <w:t xml:space="preserve">que en un sector </w:t>
      </w:r>
      <w:r w:rsidR="00B8288D" w:rsidRPr="00D10112">
        <w:rPr>
          <w:rFonts w:ascii="Verdana" w:hAnsi="Verdana"/>
          <w:sz w:val="20"/>
          <w:lang w:val="es-EC"/>
        </w:rPr>
        <w:t xml:space="preserve">del cerro </w:t>
      </w:r>
      <w:r w:rsidR="001A621A" w:rsidRPr="00D10112">
        <w:rPr>
          <w:rFonts w:ascii="Verdana" w:hAnsi="Verdana"/>
          <w:sz w:val="20"/>
          <w:lang w:val="es-EC"/>
        </w:rPr>
        <w:t xml:space="preserve">se </w:t>
      </w:r>
      <w:r>
        <w:rPr>
          <w:rFonts w:ascii="Verdana" w:hAnsi="Verdana"/>
          <w:sz w:val="20"/>
          <w:lang w:val="es-EC"/>
        </w:rPr>
        <w:t xml:space="preserve">va a </w:t>
      </w:r>
      <w:r w:rsidR="001A621A" w:rsidRPr="00D10112">
        <w:rPr>
          <w:rFonts w:ascii="Verdana" w:hAnsi="Verdana"/>
          <w:sz w:val="20"/>
          <w:lang w:val="es-EC"/>
        </w:rPr>
        <w:t xml:space="preserve">construir el edificio </w:t>
      </w:r>
      <w:r w:rsidR="00B8288D" w:rsidRPr="00D10112">
        <w:rPr>
          <w:rFonts w:ascii="Verdana" w:hAnsi="Verdana"/>
          <w:sz w:val="20"/>
          <w:lang w:val="es-EC"/>
        </w:rPr>
        <w:t>de cuarentena a la cota +5.0m</w:t>
      </w:r>
      <w:r w:rsidR="001A621A" w:rsidRPr="00D10112">
        <w:rPr>
          <w:rFonts w:ascii="Verdana" w:hAnsi="Verdana"/>
          <w:sz w:val="20"/>
          <w:lang w:val="es-EC"/>
        </w:rPr>
        <w:t xml:space="preserve">,  </w:t>
      </w:r>
      <w:r w:rsidR="00B8288D" w:rsidRPr="00D10112">
        <w:rPr>
          <w:rFonts w:ascii="Verdana" w:hAnsi="Verdana"/>
          <w:sz w:val="20"/>
          <w:lang w:val="es-EC"/>
        </w:rPr>
        <w:t>con</w:t>
      </w:r>
      <w:r w:rsidR="00091526" w:rsidRPr="00D10112">
        <w:rPr>
          <w:rFonts w:ascii="Verdana" w:hAnsi="Verdana"/>
          <w:sz w:val="20"/>
          <w:lang w:val="es-EC"/>
        </w:rPr>
        <w:t>siderando</w:t>
      </w:r>
      <w:r w:rsidR="001A621A" w:rsidRPr="00D10112">
        <w:rPr>
          <w:rFonts w:ascii="Verdana" w:hAnsi="Verdana"/>
          <w:sz w:val="20"/>
          <w:lang w:val="es-EC"/>
        </w:rPr>
        <w:t xml:space="preserve"> los distintos estados de carga que se puedan presentar </w:t>
      </w:r>
      <w:r>
        <w:rPr>
          <w:rFonts w:ascii="Verdana" w:hAnsi="Verdana"/>
          <w:sz w:val="20"/>
          <w:lang w:val="es-EC"/>
        </w:rPr>
        <w:t xml:space="preserve">en su </w:t>
      </w:r>
      <w:r w:rsidR="001A621A" w:rsidRPr="00D10112">
        <w:rPr>
          <w:rFonts w:ascii="Verdana" w:hAnsi="Verdana"/>
          <w:sz w:val="20"/>
          <w:lang w:val="es-EC"/>
        </w:rPr>
        <w:t xml:space="preserve">condición actual </w:t>
      </w:r>
      <w:r w:rsidR="00B8288D" w:rsidRPr="00D10112">
        <w:rPr>
          <w:rFonts w:ascii="Verdana" w:hAnsi="Verdana"/>
          <w:sz w:val="20"/>
          <w:lang w:val="es-EC"/>
        </w:rPr>
        <w:t xml:space="preserve">y </w:t>
      </w:r>
      <w:r w:rsidR="001A621A" w:rsidRPr="00D10112">
        <w:rPr>
          <w:rFonts w:ascii="Verdana" w:hAnsi="Verdana"/>
          <w:sz w:val="20"/>
          <w:lang w:val="es-EC"/>
        </w:rPr>
        <w:t>de servicio</w:t>
      </w:r>
      <w:r w:rsidR="00D10112" w:rsidRPr="00D10112">
        <w:rPr>
          <w:rFonts w:ascii="Verdana" w:hAnsi="Verdana"/>
          <w:sz w:val="20"/>
          <w:lang w:val="es-EC"/>
        </w:rPr>
        <w:t xml:space="preserve">,  </w:t>
      </w:r>
      <w:r w:rsidR="00D10112">
        <w:rPr>
          <w:rFonts w:ascii="Verdana" w:hAnsi="Verdana"/>
          <w:sz w:val="20"/>
          <w:lang w:val="es-EC"/>
        </w:rPr>
        <w:t>que incluya</w:t>
      </w:r>
      <w:r>
        <w:rPr>
          <w:rFonts w:ascii="Verdana" w:hAnsi="Verdana"/>
          <w:sz w:val="20"/>
          <w:lang w:val="es-EC"/>
        </w:rPr>
        <w:t>n</w:t>
      </w:r>
      <w:r w:rsidR="00D10112">
        <w:rPr>
          <w:rFonts w:ascii="Verdana" w:hAnsi="Verdana"/>
          <w:sz w:val="20"/>
          <w:lang w:val="es-EC"/>
        </w:rPr>
        <w:t xml:space="preserve"> </w:t>
      </w:r>
      <w:r>
        <w:rPr>
          <w:rFonts w:ascii="Verdana" w:hAnsi="Verdana"/>
          <w:sz w:val="20"/>
          <w:lang w:val="es-EC"/>
        </w:rPr>
        <w:t xml:space="preserve">la </w:t>
      </w:r>
      <w:r w:rsidR="00B8288D" w:rsidRPr="00D10112">
        <w:rPr>
          <w:rFonts w:ascii="Verdana" w:hAnsi="Verdana"/>
          <w:sz w:val="20"/>
          <w:lang w:val="es-EC"/>
        </w:rPr>
        <w:t xml:space="preserve">saturación parcial de la masa de suelo y la </w:t>
      </w:r>
      <w:r w:rsidR="001A621A" w:rsidRPr="00D10112">
        <w:rPr>
          <w:rFonts w:ascii="Verdana" w:hAnsi="Verdana"/>
          <w:sz w:val="20"/>
          <w:lang w:val="es-EC"/>
        </w:rPr>
        <w:t>eventualidad de un sismo de magnitud considerable</w:t>
      </w:r>
      <w:r>
        <w:rPr>
          <w:rFonts w:ascii="Verdana" w:hAnsi="Verdana"/>
          <w:sz w:val="20"/>
          <w:lang w:val="es-EC"/>
        </w:rPr>
        <w:t xml:space="preserve"> con una aceleración espectral de a=0.20g</w:t>
      </w:r>
      <w:r w:rsidR="00B41678" w:rsidRPr="00D10112">
        <w:rPr>
          <w:rFonts w:ascii="Verdana" w:hAnsi="Verdana"/>
          <w:sz w:val="20"/>
          <w:lang w:val="es-EC"/>
        </w:rPr>
        <w:t xml:space="preserve">,  de tal forma de evitar que se deslice la masa de suelo </w:t>
      </w:r>
      <w:r w:rsidR="00091526" w:rsidRPr="00D10112">
        <w:rPr>
          <w:rFonts w:ascii="Verdana" w:hAnsi="Verdana"/>
          <w:sz w:val="20"/>
          <w:lang w:val="es-EC"/>
        </w:rPr>
        <w:t>de</w:t>
      </w:r>
      <w:r w:rsidR="00D10112">
        <w:rPr>
          <w:rFonts w:ascii="Verdana" w:hAnsi="Verdana"/>
          <w:sz w:val="20"/>
          <w:lang w:val="es-EC"/>
        </w:rPr>
        <w:t>l talud</w:t>
      </w:r>
      <w:r w:rsidR="00091526" w:rsidRPr="00D10112">
        <w:rPr>
          <w:rFonts w:ascii="Verdana" w:hAnsi="Verdana"/>
          <w:sz w:val="20"/>
          <w:lang w:val="es-EC"/>
        </w:rPr>
        <w:t xml:space="preserve"> </w:t>
      </w:r>
      <w:r w:rsidR="00D10112">
        <w:rPr>
          <w:rFonts w:ascii="Verdana" w:hAnsi="Verdana"/>
          <w:sz w:val="20"/>
          <w:lang w:val="es-EC"/>
        </w:rPr>
        <w:t xml:space="preserve">de </w:t>
      </w:r>
      <w:r w:rsidR="00B41678" w:rsidRPr="00D10112">
        <w:rPr>
          <w:rFonts w:ascii="Verdana" w:hAnsi="Verdana"/>
          <w:sz w:val="20"/>
          <w:lang w:val="es-EC"/>
        </w:rPr>
        <w:t>la ladera.</w:t>
      </w:r>
    </w:p>
    <w:p w:rsidR="00F013D0" w:rsidRDefault="00F013D0" w:rsidP="00F013D0">
      <w:pPr>
        <w:pStyle w:val="Prrafodelista"/>
        <w:rPr>
          <w:rFonts w:ascii="Verdana" w:hAnsi="Verdana"/>
          <w:sz w:val="20"/>
        </w:rPr>
      </w:pPr>
    </w:p>
    <w:p w:rsidR="00F013D0" w:rsidRPr="00D10112" w:rsidRDefault="00F013D0" w:rsidP="001A621A">
      <w:pPr>
        <w:pStyle w:val="Textosinformato"/>
        <w:numPr>
          <w:ilvl w:val="0"/>
          <w:numId w:val="2"/>
        </w:numPr>
        <w:tabs>
          <w:tab w:val="clear" w:pos="720"/>
        </w:tabs>
        <w:ind w:left="567" w:hanging="567"/>
        <w:rPr>
          <w:rFonts w:ascii="Verdana" w:hAnsi="Verdana"/>
          <w:sz w:val="20"/>
        </w:rPr>
      </w:pPr>
      <w:r>
        <w:rPr>
          <w:rFonts w:ascii="Verdana" w:hAnsi="Verdana"/>
          <w:sz w:val="20"/>
        </w:rPr>
        <w:t>Determinar la capacidad de carga del suelo de cimentación</w:t>
      </w:r>
      <w:r w:rsidR="00201356">
        <w:rPr>
          <w:rFonts w:ascii="Verdana" w:hAnsi="Verdana"/>
          <w:sz w:val="20"/>
        </w:rPr>
        <w:t>,</w:t>
      </w:r>
      <w:r>
        <w:rPr>
          <w:rFonts w:ascii="Verdana" w:hAnsi="Verdana"/>
          <w:sz w:val="20"/>
        </w:rPr>
        <w:t xml:space="preserve"> </w:t>
      </w:r>
      <w:r w:rsidR="00201356">
        <w:rPr>
          <w:rFonts w:ascii="Verdana" w:hAnsi="Verdana"/>
          <w:sz w:val="20"/>
        </w:rPr>
        <w:t xml:space="preserve"> </w:t>
      </w:r>
      <w:r>
        <w:rPr>
          <w:rFonts w:ascii="Verdana" w:hAnsi="Verdana"/>
          <w:sz w:val="20"/>
        </w:rPr>
        <w:t>para la construcción del muro frontal del área de cuarentena.</w:t>
      </w:r>
    </w:p>
    <w:p w:rsidR="00B8288D" w:rsidRPr="00B41678" w:rsidRDefault="00B8288D" w:rsidP="00B8288D">
      <w:pPr>
        <w:pStyle w:val="Prrafodelista"/>
        <w:rPr>
          <w:rFonts w:ascii="Verdana" w:hAnsi="Verdana"/>
          <w:sz w:val="20"/>
        </w:rPr>
      </w:pPr>
    </w:p>
    <w:p w:rsidR="009E0637" w:rsidRPr="00886683" w:rsidRDefault="009E0637" w:rsidP="009E0637">
      <w:pPr>
        <w:pStyle w:val="Textoindependiente"/>
        <w:tabs>
          <w:tab w:val="left" w:pos="567"/>
        </w:tabs>
        <w:rPr>
          <w:rFonts w:ascii="Verdana" w:hAnsi="Verdana"/>
          <w:sz w:val="20"/>
        </w:rPr>
      </w:pPr>
    </w:p>
    <w:p w:rsidR="009E0637" w:rsidRPr="00F06DFA" w:rsidRDefault="009E0637" w:rsidP="009E0637">
      <w:pPr>
        <w:pStyle w:val="Sangradetextonormal"/>
        <w:numPr>
          <w:ilvl w:val="0"/>
          <w:numId w:val="30"/>
        </w:numPr>
        <w:tabs>
          <w:tab w:val="clear" w:pos="720"/>
        </w:tabs>
        <w:spacing w:after="0"/>
        <w:ind w:left="567" w:hanging="567"/>
        <w:rPr>
          <w:rFonts w:ascii="Verdana" w:hAnsi="Verdana"/>
          <w:b/>
          <w:sz w:val="20"/>
        </w:rPr>
      </w:pPr>
      <w:r w:rsidRPr="00F06DFA">
        <w:rPr>
          <w:rFonts w:ascii="Verdana" w:hAnsi="Verdana"/>
          <w:b/>
          <w:sz w:val="20"/>
        </w:rPr>
        <w:t>INFORMACIÓN EXISTENTE.-</w:t>
      </w:r>
    </w:p>
    <w:p w:rsidR="009E0637" w:rsidRPr="00F06DFA" w:rsidRDefault="009E0637" w:rsidP="009E0637">
      <w:pPr>
        <w:pStyle w:val="Textoindependiente"/>
        <w:tabs>
          <w:tab w:val="left" w:pos="567"/>
        </w:tabs>
        <w:rPr>
          <w:rFonts w:ascii="Verdana" w:hAnsi="Verdana"/>
          <w:b/>
          <w:bCs/>
          <w:sz w:val="20"/>
        </w:rPr>
      </w:pPr>
    </w:p>
    <w:p w:rsidR="00B41678" w:rsidRDefault="009E0637" w:rsidP="009E0637">
      <w:pPr>
        <w:pStyle w:val="Textoindependiente"/>
        <w:tabs>
          <w:tab w:val="left" w:pos="567"/>
        </w:tabs>
        <w:rPr>
          <w:rFonts w:ascii="Verdana" w:hAnsi="Verdana"/>
          <w:bCs/>
          <w:sz w:val="20"/>
        </w:rPr>
      </w:pPr>
      <w:r w:rsidRPr="00F06DFA">
        <w:rPr>
          <w:rFonts w:ascii="Verdana" w:hAnsi="Verdana"/>
          <w:bCs/>
          <w:sz w:val="20"/>
        </w:rPr>
        <w:t>Para el presente informe</w:t>
      </w:r>
      <w:r>
        <w:rPr>
          <w:rFonts w:ascii="Verdana" w:hAnsi="Verdana"/>
          <w:bCs/>
          <w:sz w:val="20"/>
        </w:rPr>
        <w:t>,</w:t>
      </w:r>
      <w:r w:rsidRPr="00F06DFA">
        <w:rPr>
          <w:rFonts w:ascii="Verdana" w:hAnsi="Verdana"/>
          <w:bCs/>
          <w:sz w:val="20"/>
        </w:rPr>
        <w:t xml:space="preserve"> </w:t>
      </w:r>
      <w:r>
        <w:rPr>
          <w:rFonts w:ascii="Verdana" w:hAnsi="Verdana"/>
          <w:bCs/>
          <w:sz w:val="20"/>
        </w:rPr>
        <w:t xml:space="preserve"> </w:t>
      </w:r>
      <w:r w:rsidRPr="00F06DFA">
        <w:rPr>
          <w:rFonts w:ascii="Verdana" w:hAnsi="Verdana"/>
          <w:bCs/>
          <w:sz w:val="20"/>
        </w:rPr>
        <w:t>se utiliz</w:t>
      </w:r>
      <w:r>
        <w:rPr>
          <w:rFonts w:ascii="Verdana" w:hAnsi="Verdana"/>
          <w:bCs/>
          <w:sz w:val="20"/>
        </w:rPr>
        <w:t>a</w:t>
      </w:r>
      <w:r w:rsidRPr="00F06DFA">
        <w:rPr>
          <w:rFonts w:ascii="Verdana" w:hAnsi="Verdana"/>
          <w:bCs/>
          <w:sz w:val="20"/>
        </w:rPr>
        <w:t xml:space="preserve"> la información </w:t>
      </w:r>
      <w:r>
        <w:rPr>
          <w:rFonts w:ascii="Verdana" w:hAnsi="Verdana"/>
          <w:bCs/>
          <w:sz w:val="20"/>
        </w:rPr>
        <w:t>proporcionada</w:t>
      </w:r>
      <w:r w:rsidRPr="00F06DFA">
        <w:rPr>
          <w:rFonts w:ascii="Verdana" w:hAnsi="Verdana"/>
          <w:bCs/>
          <w:sz w:val="20"/>
        </w:rPr>
        <w:t xml:space="preserve"> </w:t>
      </w:r>
      <w:r w:rsidR="00B41678">
        <w:rPr>
          <w:rFonts w:ascii="Verdana" w:hAnsi="Verdana"/>
          <w:bCs/>
          <w:sz w:val="20"/>
        </w:rPr>
        <w:t xml:space="preserve">la </w:t>
      </w:r>
      <w:r w:rsidR="00504046">
        <w:rPr>
          <w:rFonts w:ascii="Verdana" w:hAnsi="Verdana"/>
          <w:bCs/>
          <w:sz w:val="20"/>
        </w:rPr>
        <w:t>Compañía</w:t>
      </w:r>
      <w:r w:rsidR="00B41678">
        <w:rPr>
          <w:rFonts w:ascii="Verdana" w:hAnsi="Verdana"/>
          <w:bCs/>
          <w:sz w:val="20"/>
        </w:rPr>
        <w:t xml:space="preserve"> de Arquitectura Wong y Wong,  </w:t>
      </w:r>
      <w:r>
        <w:rPr>
          <w:rFonts w:ascii="Verdana" w:hAnsi="Verdana"/>
          <w:bCs/>
          <w:sz w:val="20"/>
        </w:rPr>
        <w:t xml:space="preserve">la </w:t>
      </w:r>
      <w:r w:rsidR="006C3B42">
        <w:rPr>
          <w:rFonts w:ascii="Verdana" w:hAnsi="Verdana"/>
          <w:bCs/>
          <w:sz w:val="20"/>
        </w:rPr>
        <w:t xml:space="preserve">cual consiste en </w:t>
      </w:r>
      <w:r w:rsidR="00B41678">
        <w:rPr>
          <w:rFonts w:ascii="Verdana" w:hAnsi="Verdana"/>
          <w:bCs/>
          <w:sz w:val="20"/>
        </w:rPr>
        <w:t xml:space="preserve">el plano arquitectónico con la implantación </w:t>
      </w:r>
      <w:r w:rsidR="00504046">
        <w:rPr>
          <w:rFonts w:ascii="Verdana" w:hAnsi="Verdana"/>
          <w:bCs/>
          <w:sz w:val="20"/>
        </w:rPr>
        <w:t xml:space="preserve">en planta </w:t>
      </w:r>
      <w:r w:rsidR="00B41678">
        <w:rPr>
          <w:rFonts w:ascii="Verdana" w:hAnsi="Verdana"/>
          <w:bCs/>
          <w:sz w:val="20"/>
        </w:rPr>
        <w:t>del proyecto y</w:t>
      </w:r>
      <w:r w:rsidR="00504046">
        <w:rPr>
          <w:rFonts w:ascii="Verdana" w:hAnsi="Verdana"/>
          <w:bCs/>
          <w:sz w:val="20"/>
        </w:rPr>
        <w:t>,</w:t>
      </w:r>
      <w:r w:rsidR="00B41678">
        <w:rPr>
          <w:rFonts w:ascii="Verdana" w:hAnsi="Verdana"/>
          <w:bCs/>
          <w:sz w:val="20"/>
        </w:rPr>
        <w:t xml:space="preserve"> </w:t>
      </w:r>
      <w:r w:rsidR="00504046">
        <w:rPr>
          <w:rFonts w:ascii="Verdana" w:hAnsi="Verdana"/>
          <w:bCs/>
          <w:sz w:val="20"/>
        </w:rPr>
        <w:t xml:space="preserve"> </w:t>
      </w:r>
      <w:r w:rsidR="00B41678">
        <w:rPr>
          <w:rFonts w:ascii="Verdana" w:hAnsi="Verdana"/>
          <w:bCs/>
          <w:sz w:val="20"/>
        </w:rPr>
        <w:t xml:space="preserve">el plano topográfico con </w:t>
      </w:r>
      <w:r w:rsidR="00504046">
        <w:rPr>
          <w:rFonts w:ascii="Verdana" w:hAnsi="Verdana"/>
          <w:bCs/>
          <w:sz w:val="20"/>
        </w:rPr>
        <w:t xml:space="preserve">las </w:t>
      </w:r>
      <w:r w:rsidR="00B41678">
        <w:rPr>
          <w:rFonts w:ascii="Verdana" w:hAnsi="Verdana"/>
          <w:bCs/>
          <w:sz w:val="20"/>
        </w:rPr>
        <w:t>curvas de nivel cada 20.0cm</w:t>
      </w:r>
      <w:r w:rsidR="00504046">
        <w:rPr>
          <w:rFonts w:ascii="Verdana" w:hAnsi="Verdana"/>
          <w:bCs/>
          <w:sz w:val="20"/>
        </w:rPr>
        <w:t xml:space="preserve"> y 3 alineaciones</w:t>
      </w:r>
      <w:r w:rsidR="00B41678">
        <w:rPr>
          <w:rFonts w:ascii="Verdana" w:hAnsi="Verdana"/>
          <w:bCs/>
          <w:sz w:val="20"/>
        </w:rPr>
        <w:t>.</w:t>
      </w:r>
    </w:p>
    <w:p w:rsidR="0067569D" w:rsidRDefault="0067569D" w:rsidP="0067569D">
      <w:pPr>
        <w:pStyle w:val="Sangradetextonormal"/>
        <w:spacing w:after="0"/>
        <w:ind w:left="0"/>
        <w:rPr>
          <w:rFonts w:ascii="Verdana" w:hAnsi="Verdana"/>
          <w:sz w:val="20"/>
          <w:szCs w:val="20"/>
        </w:rPr>
      </w:pPr>
    </w:p>
    <w:p w:rsidR="0067569D" w:rsidRDefault="0067569D" w:rsidP="0067569D">
      <w:pPr>
        <w:pStyle w:val="Sangradetextonormal"/>
        <w:spacing w:after="0"/>
        <w:ind w:left="0"/>
        <w:rPr>
          <w:rFonts w:ascii="Verdana" w:hAnsi="Verdana"/>
          <w:sz w:val="20"/>
          <w:szCs w:val="20"/>
        </w:rPr>
      </w:pPr>
    </w:p>
    <w:p w:rsidR="0067569D" w:rsidRPr="00F06DFA" w:rsidRDefault="0067569D" w:rsidP="0067569D">
      <w:pPr>
        <w:pStyle w:val="Sangradetextonormal"/>
        <w:numPr>
          <w:ilvl w:val="0"/>
          <w:numId w:val="30"/>
        </w:numPr>
        <w:tabs>
          <w:tab w:val="clear" w:pos="720"/>
        </w:tabs>
        <w:spacing w:after="0"/>
        <w:ind w:left="567" w:hanging="567"/>
        <w:rPr>
          <w:rFonts w:ascii="Verdana" w:hAnsi="Verdana"/>
          <w:b/>
          <w:sz w:val="20"/>
        </w:rPr>
      </w:pPr>
      <w:r>
        <w:rPr>
          <w:rFonts w:ascii="Verdana" w:hAnsi="Verdana"/>
          <w:b/>
          <w:sz w:val="20"/>
        </w:rPr>
        <w:t>ESTUDIO DE SUELOS</w:t>
      </w:r>
      <w:r w:rsidRPr="00F06DFA">
        <w:rPr>
          <w:rFonts w:ascii="Verdana" w:hAnsi="Verdana"/>
          <w:b/>
          <w:sz w:val="20"/>
        </w:rPr>
        <w:t>.-</w:t>
      </w:r>
    </w:p>
    <w:p w:rsidR="0067569D" w:rsidRDefault="0067569D" w:rsidP="0067569D">
      <w:pPr>
        <w:pStyle w:val="Sangradetextonormal"/>
        <w:spacing w:after="0"/>
        <w:ind w:left="0"/>
        <w:rPr>
          <w:rFonts w:ascii="Verdana" w:hAnsi="Verdana"/>
          <w:sz w:val="20"/>
          <w:szCs w:val="20"/>
        </w:rPr>
      </w:pPr>
    </w:p>
    <w:p w:rsidR="00E80A57" w:rsidRDefault="00405733" w:rsidP="00405733">
      <w:pPr>
        <w:tabs>
          <w:tab w:val="left" w:pos="567"/>
        </w:tabs>
        <w:ind w:left="0" w:firstLine="0"/>
        <w:rPr>
          <w:rFonts w:ascii="Verdana" w:eastAsia="Batang" w:hAnsi="Verdana" w:cs="Arial"/>
          <w:sz w:val="20"/>
          <w:szCs w:val="20"/>
        </w:rPr>
      </w:pPr>
      <w:r>
        <w:rPr>
          <w:rFonts w:ascii="Verdana" w:eastAsia="Batang" w:hAnsi="Verdana" w:cs="Arial"/>
          <w:sz w:val="20"/>
          <w:szCs w:val="20"/>
        </w:rPr>
        <w:t>En el área del proyecto,  el subsuelo se presenta en forma de pequeñas lomas u ondulaciones,  constituid</w:t>
      </w:r>
      <w:r w:rsidR="00E80A57">
        <w:rPr>
          <w:rFonts w:ascii="Verdana" w:eastAsia="Batang" w:hAnsi="Verdana" w:cs="Arial"/>
          <w:sz w:val="20"/>
          <w:szCs w:val="20"/>
        </w:rPr>
        <w:t>o</w:t>
      </w:r>
      <w:r>
        <w:rPr>
          <w:rFonts w:ascii="Verdana" w:eastAsia="Batang" w:hAnsi="Verdana" w:cs="Arial"/>
          <w:sz w:val="20"/>
          <w:szCs w:val="20"/>
        </w:rPr>
        <w:t xml:space="preserve"> por una corteza de suelo residual donde predominan las arcillas de consistencia que van de firme a muy dura y plasticidad </w:t>
      </w:r>
      <w:r w:rsidR="00504046">
        <w:rPr>
          <w:rFonts w:ascii="Verdana" w:eastAsia="Batang" w:hAnsi="Verdana" w:cs="Arial"/>
          <w:sz w:val="20"/>
          <w:szCs w:val="20"/>
        </w:rPr>
        <w:t xml:space="preserve">que fluctúa </w:t>
      </w:r>
      <w:r>
        <w:rPr>
          <w:rFonts w:ascii="Verdana" w:eastAsia="Batang" w:hAnsi="Verdana" w:cs="Arial"/>
          <w:sz w:val="20"/>
          <w:szCs w:val="20"/>
        </w:rPr>
        <w:t>de media a alta,  con presencia de capitas o estratos de arena muy fina y</w:t>
      </w:r>
      <w:r w:rsidR="00E80A57">
        <w:rPr>
          <w:rFonts w:ascii="Verdana" w:eastAsia="Batang" w:hAnsi="Verdana" w:cs="Arial"/>
          <w:sz w:val="20"/>
          <w:szCs w:val="20"/>
        </w:rPr>
        <w:t xml:space="preserve"> con </w:t>
      </w:r>
      <w:r>
        <w:rPr>
          <w:rFonts w:ascii="Verdana" w:eastAsia="Batang" w:hAnsi="Verdana" w:cs="Arial"/>
          <w:sz w:val="20"/>
          <w:szCs w:val="20"/>
        </w:rPr>
        <w:t xml:space="preserve">pintas de oxidación y yeso,  que sobre yace a la roca blanda altamente meteorizada,  conformada por una </w:t>
      </w:r>
      <w:proofErr w:type="spellStart"/>
      <w:r>
        <w:rPr>
          <w:rFonts w:ascii="Verdana" w:eastAsia="Batang" w:hAnsi="Verdana" w:cs="Arial"/>
          <w:sz w:val="20"/>
          <w:szCs w:val="20"/>
        </w:rPr>
        <w:t>arcillo</w:t>
      </w:r>
      <w:r w:rsidR="00E80A57">
        <w:rPr>
          <w:rFonts w:ascii="Verdana" w:eastAsia="Batang" w:hAnsi="Verdana" w:cs="Arial"/>
          <w:sz w:val="20"/>
          <w:szCs w:val="20"/>
        </w:rPr>
        <w:t>l</w:t>
      </w:r>
      <w:r>
        <w:rPr>
          <w:rFonts w:ascii="Verdana" w:eastAsia="Batang" w:hAnsi="Verdana" w:cs="Arial"/>
          <w:sz w:val="20"/>
          <w:szCs w:val="20"/>
        </w:rPr>
        <w:t>ita</w:t>
      </w:r>
      <w:proofErr w:type="spellEnd"/>
      <w:r>
        <w:rPr>
          <w:rFonts w:ascii="Verdana" w:eastAsia="Batang" w:hAnsi="Verdana" w:cs="Arial"/>
          <w:sz w:val="20"/>
          <w:szCs w:val="20"/>
        </w:rPr>
        <w:t xml:space="preserve"> </w:t>
      </w:r>
      <w:r w:rsidR="00E80A57">
        <w:rPr>
          <w:rFonts w:ascii="Verdana" w:eastAsia="Batang" w:hAnsi="Verdana" w:cs="Arial"/>
          <w:sz w:val="20"/>
          <w:szCs w:val="20"/>
        </w:rPr>
        <w:t xml:space="preserve">envuelta en una matriz </w:t>
      </w:r>
      <w:r w:rsidR="00DE118C">
        <w:rPr>
          <w:rFonts w:ascii="Verdana" w:eastAsia="Batang" w:hAnsi="Verdana" w:cs="Arial"/>
          <w:sz w:val="20"/>
          <w:szCs w:val="20"/>
        </w:rPr>
        <w:t>arcillo limosa</w:t>
      </w:r>
      <w:r w:rsidR="00E80A57">
        <w:rPr>
          <w:rFonts w:ascii="Verdana" w:eastAsia="Batang" w:hAnsi="Verdana" w:cs="Arial"/>
          <w:sz w:val="20"/>
          <w:szCs w:val="20"/>
        </w:rPr>
        <w:t xml:space="preserve"> con lentes de arena muy fina.</w:t>
      </w:r>
    </w:p>
    <w:p w:rsidR="00405733" w:rsidRPr="00610FB6" w:rsidRDefault="00405733" w:rsidP="00405733">
      <w:pPr>
        <w:rPr>
          <w:rFonts w:ascii="Verdana" w:hAnsi="Verdana" w:cs="Tahoma"/>
          <w:sz w:val="20"/>
          <w:szCs w:val="20"/>
        </w:rPr>
      </w:pPr>
    </w:p>
    <w:p w:rsidR="00405733" w:rsidRPr="0014794D" w:rsidRDefault="00405733" w:rsidP="00405733">
      <w:pPr>
        <w:numPr>
          <w:ilvl w:val="1"/>
          <w:numId w:val="32"/>
        </w:numPr>
        <w:tabs>
          <w:tab w:val="clear" w:pos="0"/>
        </w:tabs>
        <w:ind w:left="567" w:hanging="567"/>
        <w:jc w:val="left"/>
        <w:rPr>
          <w:rFonts w:ascii="Verdana" w:hAnsi="Verdana" w:cs="Arial"/>
          <w:b/>
          <w:sz w:val="20"/>
          <w:szCs w:val="20"/>
          <w:lang w:val="es-MX"/>
        </w:rPr>
      </w:pPr>
      <w:r w:rsidRPr="0014794D">
        <w:rPr>
          <w:rFonts w:ascii="Verdana" w:hAnsi="Verdana" w:cs="Arial"/>
          <w:b/>
          <w:sz w:val="20"/>
          <w:szCs w:val="20"/>
          <w:lang w:val="es-MX"/>
        </w:rPr>
        <w:lastRenderedPageBreak/>
        <w:t>INVESTIGACIÓN DE CAMPO.-</w:t>
      </w:r>
    </w:p>
    <w:p w:rsidR="00405733" w:rsidRDefault="00405733" w:rsidP="00405733">
      <w:pPr>
        <w:pStyle w:val="Textosinformato"/>
        <w:rPr>
          <w:rFonts w:ascii="Verdana" w:hAnsi="Verdana" w:cs="Arial"/>
          <w:sz w:val="20"/>
          <w:lang w:val="en-US"/>
        </w:rPr>
      </w:pPr>
    </w:p>
    <w:p w:rsidR="00E80A57" w:rsidRDefault="00405733" w:rsidP="00405733">
      <w:pPr>
        <w:pStyle w:val="Textosinformato"/>
        <w:rPr>
          <w:rFonts w:ascii="Verdana" w:hAnsi="Verdana" w:cs="Arial"/>
          <w:sz w:val="20"/>
          <w:lang w:val="es-EC"/>
        </w:rPr>
      </w:pPr>
      <w:r w:rsidRPr="0014794D">
        <w:rPr>
          <w:rFonts w:ascii="Verdana" w:hAnsi="Verdana" w:cs="Arial"/>
          <w:sz w:val="20"/>
        </w:rPr>
        <w:t>Para conseguir los objetivos planteados en este informe,  se realiza</w:t>
      </w:r>
      <w:r w:rsidR="00E80A57">
        <w:rPr>
          <w:rFonts w:ascii="Verdana" w:hAnsi="Verdana" w:cs="Arial"/>
          <w:sz w:val="20"/>
        </w:rPr>
        <w:t>n</w:t>
      </w:r>
      <w:r w:rsidRPr="0014794D">
        <w:rPr>
          <w:rFonts w:ascii="Verdana" w:hAnsi="Verdana" w:cs="Arial"/>
          <w:sz w:val="20"/>
        </w:rPr>
        <w:t xml:space="preserve"> </w:t>
      </w:r>
      <w:r w:rsidR="00E80A57">
        <w:rPr>
          <w:rFonts w:ascii="Verdana" w:hAnsi="Verdana" w:cs="Arial"/>
          <w:sz w:val="20"/>
        </w:rPr>
        <w:t>2</w:t>
      </w:r>
      <w:r w:rsidRPr="0014794D">
        <w:rPr>
          <w:rFonts w:ascii="Verdana" w:hAnsi="Verdana" w:cs="Arial"/>
          <w:sz w:val="20"/>
        </w:rPr>
        <w:t xml:space="preserve"> perforaci</w:t>
      </w:r>
      <w:r w:rsidR="00E80A57">
        <w:rPr>
          <w:rFonts w:ascii="Verdana" w:hAnsi="Verdana" w:cs="Arial"/>
          <w:sz w:val="20"/>
        </w:rPr>
        <w:t xml:space="preserve">ones </w:t>
      </w:r>
      <w:r w:rsidRPr="005177A1">
        <w:rPr>
          <w:rFonts w:ascii="Verdana" w:hAnsi="Verdana" w:cs="Arial"/>
          <w:sz w:val="20"/>
          <w:lang w:val="es-EC"/>
        </w:rPr>
        <w:t>de 10.</w:t>
      </w:r>
      <w:r>
        <w:rPr>
          <w:rFonts w:ascii="Verdana" w:hAnsi="Verdana" w:cs="Arial"/>
          <w:sz w:val="20"/>
          <w:lang w:val="es-EC"/>
        </w:rPr>
        <w:t>0m de profundidad</w:t>
      </w:r>
      <w:r w:rsidR="00E80A57">
        <w:rPr>
          <w:rFonts w:ascii="Verdana" w:hAnsi="Verdana" w:cs="Arial"/>
          <w:sz w:val="20"/>
          <w:lang w:val="es-EC"/>
        </w:rPr>
        <w:t xml:space="preserve"> cada una,  la primera en la parte superior de la ladera y la segunda en la parte inferior de la ladera.</w:t>
      </w:r>
    </w:p>
    <w:p w:rsidR="00504046" w:rsidRDefault="00504046" w:rsidP="00405733">
      <w:pPr>
        <w:pStyle w:val="Textosinformato"/>
        <w:rPr>
          <w:rFonts w:ascii="Verdana" w:hAnsi="Verdana" w:cs="Arial"/>
          <w:sz w:val="20"/>
          <w:lang w:val="es-EC"/>
        </w:rPr>
      </w:pPr>
    </w:p>
    <w:p w:rsidR="00405733" w:rsidRDefault="00405733" w:rsidP="00405733">
      <w:pPr>
        <w:pStyle w:val="Textosinformato"/>
        <w:rPr>
          <w:rFonts w:ascii="Verdana" w:hAnsi="Verdana" w:cs="Arial"/>
          <w:sz w:val="20"/>
        </w:rPr>
      </w:pPr>
      <w:r w:rsidRPr="0074474C">
        <w:rPr>
          <w:rFonts w:ascii="Verdana" w:hAnsi="Verdana" w:cs="Arial"/>
          <w:sz w:val="20"/>
          <w:lang w:val="es-EC"/>
        </w:rPr>
        <w:t>En las perforaciones,  se r</w:t>
      </w:r>
      <w:r>
        <w:rPr>
          <w:rFonts w:ascii="Verdana" w:hAnsi="Verdana" w:cs="Arial"/>
          <w:sz w:val="20"/>
          <w:lang w:val="es-EC"/>
        </w:rPr>
        <w:t>e</w:t>
      </w:r>
      <w:r w:rsidRPr="0074474C">
        <w:rPr>
          <w:rFonts w:ascii="Verdana" w:hAnsi="Verdana" w:cs="Arial"/>
          <w:sz w:val="20"/>
          <w:lang w:val="es-EC"/>
        </w:rPr>
        <w:t xml:space="preserve">aliza la </w:t>
      </w:r>
      <w:r w:rsidRPr="0006580F">
        <w:rPr>
          <w:rFonts w:ascii="Verdana" w:hAnsi="Verdana" w:cs="Arial"/>
          <w:sz w:val="20"/>
        </w:rPr>
        <w:t>toma de muestras alteradas</w:t>
      </w:r>
      <w:r w:rsidRPr="00E94714">
        <w:rPr>
          <w:rFonts w:ascii="Verdana" w:hAnsi="Verdana" w:cs="Arial"/>
          <w:sz w:val="20"/>
          <w:lang w:val="es-EC"/>
        </w:rPr>
        <w:t xml:space="preserve"> para suelos granulares o cohesivos r</w:t>
      </w:r>
      <w:r>
        <w:rPr>
          <w:rFonts w:ascii="Verdana" w:hAnsi="Verdana" w:cs="Arial"/>
          <w:sz w:val="20"/>
          <w:lang w:val="es-EC"/>
        </w:rPr>
        <w:t xml:space="preserve">ígidos,  obteniéndose el número de golpes de la prueba de penetración estándar (SPT),  </w:t>
      </w:r>
      <w:r w:rsidRPr="0006580F">
        <w:rPr>
          <w:rFonts w:ascii="Verdana" w:hAnsi="Verdana" w:cs="Arial"/>
          <w:sz w:val="20"/>
        </w:rPr>
        <w:t>según la norma ASTM–D–1586.</w:t>
      </w:r>
    </w:p>
    <w:p w:rsidR="00405733" w:rsidRDefault="00405733" w:rsidP="00405733">
      <w:pPr>
        <w:pStyle w:val="Textosinformato"/>
        <w:rPr>
          <w:rFonts w:ascii="Verdana" w:hAnsi="Verdana" w:cs="Arial"/>
          <w:sz w:val="20"/>
          <w:lang w:val="es-EC"/>
        </w:rPr>
      </w:pPr>
    </w:p>
    <w:p w:rsidR="00405733" w:rsidRPr="0006580F" w:rsidRDefault="00405733" w:rsidP="00405733">
      <w:pPr>
        <w:pStyle w:val="Textosinformato"/>
        <w:rPr>
          <w:rFonts w:ascii="Verdana" w:hAnsi="Verdana"/>
          <w:sz w:val="20"/>
        </w:rPr>
      </w:pPr>
      <w:r w:rsidRPr="00E94714">
        <w:rPr>
          <w:rFonts w:ascii="Verdana" w:hAnsi="Verdana"/>
          <w:sz w:val="20"/>
          <w:lang w:val="es-EC"/>
        </w:rPr>
        <w:t>A las muestras</w:t>
      </w:r>
      <w:r>
        <w:rPr>
          <w:rFonts w:ascii="Verdana" w:hAnsi="Verdana"/>
          <w:sz w:val="20"/>
          <w:lang w:val="es-EC"/>
        </w:rPr>
        <w:t xml:space="preserve"> obtenidas,</w:t>
      </w:r>
      <w:r w:rsidRPr="00E94714">
        <w:rPr>
          <w:rFonts w:ascii="Verdana" w:hAnsi="Verdana"/>
          <w:sz w:val="20"/>
          <w:lang w:val="es-EC"/>
        </w:rPr>
        <w:t xml:space="preserve"> </w:t>
      </w:r>
      <w:r>
        <w:rPr>
          <w:rFonts w:ascii="Verdana" w:hAnsi="Verdana"/>
          <w:sz w:val="20"/>
          <w:lang w:val="es-EC"/>
        </w:rPr>
        <w:t xml:space="preserve"> </w:t>
      </w:r>
      <w:r w:rsidRPr="0006580F">
        <w:rPr>
          <w:rFonts w:ascii="Verdana" w:hAnsi="Verdana"/>
          <w:sz w:val="20"/>
        </w:rPr>
        <w:t xml:space="preserve">se </w:t>
      </w:r>
      <w:r w:rsidRPr="00E94714">
        <w:rPr>
          <w:rFonts w:ascii="Verdana" w:hAnsi="Verdana"/>
          <w:sz w:val="20"/>
          <w:lang w:val="es-EC"/>
        </w:rPr>
        <w:t xml:space="preserve">le </w:t>
      </w:r>
      <w:r w:rsidRPr="0006580F">
        <w:rPr>
          <w:rFonts w:ascii="Verdana" w:hAnsi="Verdana"/>
          <w:sz w:val="20"/>
        </w:rPr>
        <w:t>siguen las recomendaciones de manipuleo, almacenamiento y transporte</w:t>
      </w:r>
      <w:r w:rsidRPr="0074474C">
        <w:rPr>
          <w:rFonts w:ascii="Verdana" w:hAnsi="Verdana"/>
          <w:sz w:val="20"/>
          <w:lang w:val="es-EC"/>
        </w:rPr>
        <w:t>,</w:t>
      </w:r>
      <w:r w:rsidRPr="0006580F">
        <w:rPr>
          <w:rFonts w:ascii="Verdana" w:hAnsi="Verdana"/>
          <w:sz w:val="20"/>
        </w:rPr>
        <w:t xml:space="preserve"> </w:t>
      </w:r>
      <w:r w:rsidRPr="0074474C">
        <w:rPr>
          <w:rFonts w:ascii="Verdana" w:hAnsi="Verdana"/>
          <w:sz w:val="20"/>
          <w:lang w:val="es-EC"/>
        </w:rPr>
        <w:t xml:space="preserve"> </w:t>
      </w:r>
      <w:r w:rsidRPr="0006580F">
        <w:rPr>
          <w:rFonts w:ascii="Verdana" w:hAnsi="Verdana"/>
          <w:sz w:val="20"/>
        </w:rPr>
        <w:t xml:space="preserve">que se estipulan en las especificaciones técnicas de la ASTM,  de tal forma de evitar la </w:t>
      </w:r>
      <w:proofErr w:type="spellStart"/>
      <w:r w:rsidRPr="0006580F">
        <w:rPr>
          <w:rFonts w:ascii="Verdana" w:hAnsi="Verdana"/>
          <w:sz w:val="20"/>
        </w:rPr>
        <w:t>disturbación</w:t>
      </w:r>
      <w:proofErr w:type="spellEnd"/>
      <w:r w:rsidRPr="0006580F">
        <w:rPr>
          <w:rFonts w:ascii="Verdana" w:hAnsi="Verdana"/>
          <w:sz w:val="20"/>
        </w:rPr>
        <w:t xml:space="preserve"> parcial o total de las mismas.</w:t>
      </w:r>
    </w:p>
    <w:p w:rsidR="00405733" w:rsidRPr="005930DC" w:rsidRDefault="00405733" w:rsidP="00405733">
      <w:pPr>
        <w:pStyle w:val="Textosinformato"/>
        <w:rPr>
          <w:rFonts w:ascii="Verdana" w:hAnsi="Verdana"/>
          <w:sz w:val="20"/>
          <w:lang w:val="es-EC"/>
        </w:rPr>
      </w:pPr>
    </w:p>
    <w:p w:rsidR="00405733" w:rsidRDefault="00405733" w:rsidP="00405733">
      <w:pPr>
        <w:pStyle w:val="Textosinformato"/>
        <w:rPr>
          <w:rFonts w:ascii="Verdana" w:hAnsi="Verdana"/>
          <w:sz w:val="20"/>
          <w:lang w:val="es-EC"/>
        </w:rPr>
      </w:pPr>
      <w:r w:rsidRPr="0006580F">
        <w:rPr>
          <w:rFonts w:ascii="Verdana" w:hAnsi="Verdana"/>
          <w:sz w:val="20"/>
        </w:rPr>
        <w:t xml:space="preserve">En </w:t>
      </w:r>
      <w:r w:rsidRPr="00776023">
        <w:rPr>
          <w:rFonts w:ascii="Verdana" w:hAnsi="Verdana"/>
          <w:sz w:val="20"/>
          <w:lang w:val="es-EC"/>
        </w:rPr>
        <w:t>el Anexo Adjunto,</w:t>
      </w:r>
      <w:r w:rsidRPr="0006580F">
        <w:rPr>
          <w:rFonts w:ascii="Verdana" w:hAnsi="Verdana"/>
          <w:sz w:val="20"/>
        </w:rPr>
        <w:t xml:space="preserve">  se </w:t>
      </w:r>
      <w:r>
        <w:rPr>
          <w:rFonts w:ascii="Verdana" w:hAnsi="Verdana"/>
          <w:sz w:val="20"/>
        </w:rPr>
        <w:t>presenta</w:t>
      </w:r>
      <w:r w:rsidR="00E80A57">
        <w:rPr>
          <w:rFonts w:ascii="Verdana" w:hAnsi="Verdana"/>
          <w:sz w:val="20"/>
        </w:rPr>
        <w:t>n</w:t>
      </w:r>
      <w:r>
        <w:rPr>
          <w:rFonts w:ascii="Verdana" w:hAnsi="Verdana"/>
          <w:sz w:val="20"/>
        </w:rPr>
        <w:t xml:space="preserve"> la</w:t>
      </w:r>
      <w:r w:rsidR="00E80A57">
        <w:rPr>
          <w:rFonts w:ascii="Verdana" w:hAnsi="Verdana"/>
          <w:sz w:val="20"/>
        </w:rPr>
        <w:t>s</w:t>
      </w:r>
      <w:r>
        <w:rPr>
          <w:rFonts w:ascii="Verdana" w:hAnsi="Verdana"/>
          <w:sz w:val="20"/>
        </w:rPr>
        <w:t xml:space="preserve"> </w:t>
      </w:r>
      <w:r w:rsidRPr="00033035">
        <w:rPr>
          <w:rFonts w:ascii="Verdana" w:hAnsi="Verdana"/>
          <w:sz w:val="20"/>
          <w:lang w:val="es-EC"/>
        </w:rPr>
        <w:t>f</w:t>
      </w:r>
      <w:r>
        <w:rPr>
          <w:rFonts w:ascii="Verdana" w:hAnsi="Verdana"/>
          <w:sz w:val="20"/>
          <w:lang w:val="es-EC"/>
        </w:rPr>
        <w:t>otografía</w:t>
      </w:r>
      <w:r w:rsidR="00E80A57">
        <w:rPr>
          <w:rFonts w:ascii="Verdana" w:hAnsi="Verdana"/>
          <w:sz w:val="20"/>
          <w:lang w:val="es-EC"/>
        </w:rPr>
        <w:t>s</w:t>
      </w:r>
      <w:r>
        <w:rPr>
          <w:rFonts w:ascii="Verdana" w:hAnsi="Verdana"/>
          <w:sz w:val="20"/>
          <w:lang w:val="es-EC"/>
        </w:rPr>
        <w:t xml:space="preserve"> y </w:t>
      </w:r>
      <w:r w:rsidR="00E80A57">
        <w:rPr>
          <w:rFonts w:ascii="Verdana" w:hAnsi="Verdana"/>
          <w:sz w:val="20"/>
          <w:lang w:val="es-EC"/>
        </w:rPr>
        <w:t xml:space="preserve">la </w:t>
      </w:r>
      <w:r w:rsidRPr="0006580F">
        <w:rPr>
          <w:rFonts w:ascii="Verdana" w:hAnsi="Verdana"/>
          <w:sz w:val="20"/>
        </w:rPr>
        <w:t>ubicación de la</w:t>
      </w:r>
      <w:r w:rsidR="00E80A57">
        <w:rPr>
          <w:rFonts w:ascii="Verdana" w:hAnsi="Verdana"/>
          <w:sz w:val="20"/>
        </w:rPr>
        <w:t>s</w:t>
      </w:r>
      <w:r w:rsidRPr="0006580F">
        <w:rPr>
          <w:rFonts w:ascii="Verdana" w:hAnsi="Verdana"/>
          <w:sz w:val="20"/>
        </w:rPr>
        <w:t xml:space="preserve"> </w:t>
      </w:r>
      <w:r w:rsidR="00E80A57">
        <w:rPr>
          <w:rFonts w:ascii="Verdana" w:hAnsi="Verdana"/>
          <w:sz w:val="20"/>
        </w:rPr>
        <w:t xml:space="preserve">perforaciones </w:t>
      </w:r>
      <w:r>
        <w:rPr>
          <w:rFonts w:ascii="Verdana" w:hAnsi="Verdana"/>
          <w:sz w:val="20"/>
          <w:lang w:val="es-EC"/>
        </w:rPr>
        <w:t>que se realiz</w:t>
      </w:r>
      <w:r w:rsidR="00E80A57">
        <w:rPr>
          <w:rFonts w:ascii="Verdana" w:hAnsi="Verdana"/>
          <w:sz w:val="20"/>
          <w:lang w:val="es-EC"/>
        </w:rPr>
        <w:t xml:space="preserve">aron </w:t>
      </w:r>
      <w:r>
        <w:rPr>
          <w:rFonts w:ascii="Verdana" w:hAnsi="Verdana"/>
          <w:sz w:val="20"/>
          <w:lang w:val="es-EC"/>
        </w:rPr>
        <w:t xml:space="preserve">en el área </w:t>
      </w:r>
      <w:r w:rsidR="00E80A57">
        <w:rPr>
          <w:rFonts w:ascii="Verdana" w:hAnsi="Verdana"/>
          <w:sz w:val="20"/>
          <w:lang w:val="es-EC"/>
        </w:rPr>
        <w:t>de estudio.</w:t>
      </w:r>
    </w:p>
    <w:p w:rsidR="00E80A57" w:rsidRDefault="00E80A57" w:rsidP="00405733">
      <w:pPr>
        <w:pStyle w:val="Textosinformato"/>
        <w:rPr>
          <w:rFonts w:ascii="Verdana" w:hAnsi="Verdana"/>
          <w:sz w:val="20"/>
          <w:lang w:val="es-EC"/>
        </w:rPr>
      </w:pPr>
    </w:p>
    <w:p w:rsidR="00405733" w:rsidRPr="00207994" w:rsidRDefault="00405733" w:rsidP="00405733">
      <w:pPr>
        <w:pStyle w:val="Textosinformato"/>
        <w:rPr>
          <w:rFonts w:ascii="Verdana" w:hAnsi="Verdana"/>
          <w:sz w:val="20"/>
          <w:lang w:val="es-EC"/>
        </w:rPr>
      </w:pPr>
    </w:p>
    <w:p w:rsidR="00405733" w:rsidRPr="00207994" w:rsidRDefault="00405733" w:rsidP="00405733">
      <w:pPr>
        <w:numPr>
          <w:ilvl w:val="1"/>
          <w:numId w:val="32"/>
        </w:numPr>
        <w:tabs>
          <w:tab w:val="clear" w:pos="0"/>
          <w:tab w:val="left" w:pos="567"/>
        </w:tabs>
        <w:ind w:left="567" w:hanging="567"/>
        <w:jc w:val="left"/>
        <w:rPr>
          <w:rFonts w:ascii="Verdana" w:hAnsi="Verdana" w:cs="Arial"/>
          <w:b/>
          <w:sz w:val="20"/>
          <w:szCs w:val="20"/>
          <w:lang w:val="es-MX"/>
        </w:rPr>
      </w:pPr>
      <w:r w:rsidRPr="00207994">
        <w:rPr>
          <w:rFonts w:ascii="Verdana" w:hAnsi="Verdana" w:cs="Arial"/>
          <w:b/>
          <w:sz w:val="20"/>
          <w:szCs w:val="20"/>
          <w:lang w:val="es-MX"/>
        </w:rPr>
        <w:t>ENSAYOS DE LABORATORIO.-</w:t>
      </w:r>
    </w:p>
    <w:p w:rsidR="00405733" w:rsidRPr="00207994" w:rsidRDefault="00405733" w:rsidP="00405733">
      <w:pPr>
        <w:pStyle w:val="Textosinformato"/>
        <w:rPr>
          <w:rFonts w:ascii="Verdana" w:hAnsi="Verdana"/>
          <w:sz w:val="20"/>
        </w:rPr>
      </w:pPr>
    </w:p>
    <w:p w:rsidR="00405733" w:rsidRPr="00207994" w:rsidRDefault="00405733" w:rsidP="00405733">
      <w:pPr>
        <w:pStyle w:val="Textosinformato"/>
        <w:rPr>
          <w:rFonts w:ascii="Verdana" w:hAnsi="Verdana"/>
          <w:sz w:val="20"/>
        </w:rPr>
      </w:pPr>
      <w:r w:rsidRPr="00207994">
        <w:rPr>
          <w:rFonts w:ascii="Verdana" w:hAnsi="Verdana"/>
          <w:sz w:val="20"/>
        </w:rPr>
        <w:t>En los ensayos de laboratorio,  se siguieron los procedimientos de las normas ASTM,  los mismos que se describen a continuación:</w:t>
      </w:r>
    </w:p>
    <w:p w:rsidR="00405733" w:rsidRPr="00207994" w:rsidRDefault="00405733" w:rsidP="00405733">
      <w:pPr>
        <w:pStyle w:val="Textosinformato"/>
        <w:rPr>
          <w:rFonts w:ascii="Verdana" w:hAnsi="Verdana"/>
          <w:sz w:val="20"/>
        </w:rPr>
      </w:pPr>
    </w:p>
    <w:tbl>
      <w:tblPr>
        <w:tblW w:w="8931"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4536"/>
        <w:gridCol w:w="4395"/>
      </w:tblGrid>
      <w:tr w:rsidR="00405733" w:rsidRPr="006D2543" w:rsidTr="007A5B3C">
        <w:trPr>
          <w:trHeight w:val="255"/>
        </w:trPr>
        <w:tc>
          <w:tcPr>
            <w:tcW w:w="8931" w:type="dxa"/>
            <w:gridSpan w:val="2"/>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b/>
                <w:sz w:val="18"/>
                <w:szCs w:val="18"/>
                <w:lang w:val="en-US"/>
              </w:rPr>
            </w:pPr>
            <w:proofErr w:type="spellStart"/>
            <w:r w:rsidRPr="006D2543">
              <w:rPr>
                <w:rFonts w:ascii="Verdana" w:hAnsi="Verdana"/>
                <w:b/>
                <w:sz w:val="18"/>
                <w:szCs w:val="18"/>
                <w:lang w:val="en-US"/>
              </w:rPr>
              <w:t>Ensayos</w:t>
            </w:r>
            <w:proofErr w:type="spellEnd"/>
            <w:r w:rsidRPr="006D2543">
              <w:rPr>
                <w:rFonts w:ascii="Verdana" w:hAnsi="Verdana"/>
                <w:b/>
                <w:sz w:val="18"/>
                <w:szCs w:val="18"/>
                <w:lang w:val="en-US"/>
              </w:rPr>
              <w:t xml:space="preserve"> de </w:t>
            </w:r>
            <w:proofErr w:type="spellStart"/>
            <w:r w:rsidRPr="006D2543">
              <w:rPr>
                <w:rFonts w:ascii="Verdana" w:hAnsi="Verdana"/>
                <w:b/>
                <w:sz w:val="18"/>
                <w:szCs w:val="18"/>
                <w:lang w:val="en-US"/>
              </w:rPr>
              <w:t>Laboratorio</w:t>
            </w:r>
            <w:proofErr w:type="spellEnd"/>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b/>
                <w:sz w:val="18"/>
                <w:szCs w:val="18"/>
              </w:rPr>
            </w:pPr>
            <w:r w:rsidRPr="006D2543">
              <w:rPr>
                <w:rFonts w:ascii="Verdana" w:hAnsi="Verdana"/>
                <w:b/>
                <w:sz w:val="18"/>
                <w:szCs w:val="18"/>
              </w:rPr>
              <w:t>Ensayo</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b/>
                <w:sz w:val="18"/>
                <w:szCs w:val="18"/>
              </w:rPr>
            </w:pPr>
            <w:r w:rsidRPr="006D2543">
              <w:rPr>
                <w:rFonts w:ascii="Verdana" w:hAnsi="Verdana"/>
                <w:b/>
                <w:sz w:val="18"/>
                <w:szCs w:val="18"/>
              </w:rPr>
              <w:t>Procedimiento</w:t>
            </w:r>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sz w:val="18"/>
                <w:szCs w:val="18"/>
              </w:rPr>
            </w:pPr>
            <w:r w:rsidRPr="006D2543">
              <w:rPr>
                <w:rFonts w:ascii="Verdana" w:hAnsi="Verdana"/>
                <w:sz w:val="18"/>
                <w:szCs w:val="18"/>
              </w:rPr>
              <w:t>Contenido de humedad</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E80A57">
            <w:pPr>
              <w:pStyle w:val="Textosinformato"/>
              <w:jc w:val="center"/>
              <w:rPr>
                <w:rFonts w:ascii="Verdana" w:hAnsi="Verdana"/>
                <w:sz w:val="18"/>
                <w:szCs w:val="18"/>
              </w:rPr>
            </w:pPr>
            <w:r w:rsidRPr="006D2543">
              <w:rPr>
                <w:rFonts w:ascii="Verdana" w:hAnsi="Verdana"/>
                <w:sz w:val="18"/>
                <w:szCs w:val="18"/>
              </w:rPr>
              <w:t>ASTM–D–2216 ; ASTM–D–2974</w:t>
            </w:r>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sz w:val="18"/>
                <w:szCs w:val="18"/>
              </w:rPr>
            </w:pPr>
            <w:r w:rsidRPr="006D2543">
              <w:rPr>
                <w:rFonts w:ascii="Verdana" w:hAnsi="Verdana"/>
                <w:sz w:val="18"/>
                <w:szCs w:val="18"/>
              </w:rPr>
              <w:t>Material menor al tamiz No. 200</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E80A57">
            <w:pPr>
              <w:pStyle w:val="Textosinformato"/>
              <w:jc w:val="center"/>
              <w:rPr>
                <w:rFonts w:ascii="Verdana" w:hAnsi="Verdana"/>
                <w:sz w:val="18"/>
                <w:szCs w:val="18"/>
              </w:rPr>
            </w:pPr>
            <w:r w:rsidRPr="006D2543">
              <w:rPr>
                <w:rFonts w:ascii="Verdana" w:hAnsi="Verdana"/>
                <w:sz w:val="18"/>
                <w:szCs w:val="18"/>
              </w:rPr>
              <w:t>ASTM–D–1140</w:t>
            </w:r>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sz w:val="18"/>
                <w:szCs w:val="18"/>
              </w:rPr>
            </w:pPr>
            <w:r w:rsidRPr="006D2543">
              <w:rPr>
                <w:rFonts w:ascii="Verdana" w:hAnsi="Verdana"/>
                <w:sz w:val="18"/>
                <w:szCs w:val="18"/>
              </w:rPr>
              <w:t>Límite líquido</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E80A57">
            <w:pPr>
              <w:pStyle w:val="Textosinformato"/>
              <w:jc w:val="center"/>
              <w:rPr>
                <w:rFonts w:ascii="Verdana" w:hAnsi="Verdana"/>
                <w:sz w:val="18"/>
                <w:szCs w:val="18"/>
              </w:rPr>
            </w:pPr>
            <w:r w:rsidRPr="006D2543">
              <w:rPr>
                <w:rFonts w:ascii="Verdana" w:hAnsi="Verdana"/>
                <w:sz w:val="18"/>
                <w:szCs w:val="18"/>
              </w:rPr>
              <w:t>ASTM–D–4318</w:t>
            </w:r>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sz w:val="18"/>
                <w:szCs w:val="18"/>
              </w:rPr>
            </w:pPr>
            <w:r w:rsidRPr="006D2543">
              <w:rPr>
                <w:rFonts w:ascii="Verdana" w:hAnsi="Verdana"/>
                <w:sz w:val="18"/>
                <w:szCs w:val="18"/>
              </w:rPr>
              <w:t>Límite e índice plástico</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E80A57">
            <w:pPr>
              <w:pStyle w:val="Textosinformato"/>
              <w:jc w:val="center"/>
              <w:rPr>
                <w:rFonts w:ascii="Verdana" w:hAnsi="Verdana"/>
                <w:sz w:val="18"/>
                <w:szCs w:val="18"/>
              </w:rPr>
            </w:pPr>
            <w:r w:rsidRPr="006D2543">
              <w:rPr>
                <w:rFonts w:ascii="Verdana" w:hAnsi="Verdana"/>
                <w:sz w:val="18"/>
                <w:szCs w:val="18"/>
              </w:rPr>
              <w:t>ASTM–D–4318</w:t>
            </w:r>
          </w:p>
        </w:tc>
      </w:tr>
      <w:tr w:rsidR="00405733" w:rsidRPr="006D2543" w:rsidTr="007A5B3C">
        <w:trPr>
          <w:trHeight w:val="255"/>
        </w:trPr>
        <w:tc>
          <w:tcPr>
            <w:tcW w:w="4536" w:type="dxa"/>
            <w:tcBorders>
              <w:top w:val="single" w:sz="4" w:space="0" w:color="auto"/>
              <w:left w:val="single" w:sz="4" w:space="0" w:color="auto"/>
              <w:bottom w:val="single" w:sz="4" w:space="0" w:color="auto"/>
              <w:right w:val="single" w:sz="4" w:space="0" w:color="auto"/>
            </w:tcBorders>
          </w:tcPr>
          <w:p w:rsidR="00405733" w:rsidRPr="006D2543" w:rsidRDefault="00405733" w:rsidP="007A5B3C">
            <w:pPr>
              <w:pStyle w:val="Textosinformato"/>
              <w:jc w:val="center"/>
              <w:rPr>
                <w:rFonts w:ascii="Verdana" w:hAnsi="Verdana"/>
                <w:sz w:val="18"/>
                <w:szCs w:val="18"/>
              </w:rPr>
            </w:pPr>
            <w:r w:rsidRPr="006D2543">
              <w:rPr>
                <w:rFonts w:ascii="Verdana" w:hAnsi="Verdana"/>
                <w:sz w:val="18"/>
                <w:szCs w:val="18"/>
              </w:rPr>
              <w:t>Clasificación de los suelos</w:t>
            </w:r>
          </w:p>
        </w:tc>
        <w:tc>
          <w:tcPr>
            <w:tcW w:w="4395" w:type="dxa"/>
            <w:tcBorders>
              <w:top w:val="single" w:sz="4" w:space="0" w:color="auto"/>
              <w:left w:val="single" w:sz="4" w:space="0" w:color="auto"/>
              <w:bottom w:val="single" w:sz="4" w:space="0" w:color="auto"/>
              <w:right w:val="single" w:sz="4" w:space="0" w:color="auto"/>
            </w:tcBorders>
          </w:tcPr>
          <w:p w:rsidR="00405733" w:rsidRPr="006D2543" w:rsidRDefault="00405733" w:rsidP="00E80A57">
            <w:pPr>
              <w:pStyle w:val="Textosinformato"/>
              <w:jc w:val="center"/>
              <w:rPr>
                <w:rFonts w:ascii="Verdana" w:hAnsi="Verdana"/>
                <w:sz w:val="18"/>
                <w:szCs w:val="18"/>
              </w:rPr>
            </w:pPr>
            <w:r w:rsidRPr="006D2543">
              <w:rPr>
                <w:rFonts w:ascii="Verdana" w:hAnsi="Verdana"/>
                <w:sz w:val="18"/>
                <w:szCs w:val="18"/>
              </w:rPr>
              <w:t>ASTM–D–2487</w:t>
            </w:r>
          </w:p>
        </w:tc>
      </w:tr>
    </w:tbl>
    <w:p w:rsidR="00405733" w:rsidRDefault="00405733" w:rsidP="00405733">
      <w:pPr>
        <w:pStyle w:val="Textosinformato"/>
        <w:rPr>
          <w:rFonts w:ascii="Verdana" w:hAnsi="Verdana"/>
          <w:sz w:val="20"/>
          <w:lang w:val="en-US"/>
        </w:rPr>
      </w:pPr>
    </w:p>
    <w:p w:rsidR="00405733" w:rsidRPr="00C12734" w:rsidRDefault="00405733" w:rsidP="00405733">
      <w:pPr>
        <w:pStyle w:val="Textosinformato"/>
        <w:rPr>
          <w:rFonts w:ascii="Verdana" w:hAnsi="Verdana"/>
          <w:sz w:val="20"/>
          <w:lang w:val="es-EC"/>
        </w:rPr>
      </w:pPr>
      <w:r w:rsidRPr="00207994">
        <w:rPr>
          <w:rFonts w:ascii="Verdana" w:hAnsi="Verdana"/>
          <w:sz w:val="20"/>
        </w:rPr>
        <w:t>En el Anexo Adjunto,  se encuentran las estratigrafías y el resultado de los ensayos de laboratorio de las muestras que se obtuvieron de la</w:t>
      </w:r>
      <w:r w:rsidR="00E80A57">
        <w:rPr>
          <w:rFonts w:ascii="Verdana" w:hAnsi="Verdana"/>
          <w:sz w:val="20"/>
        </w:rPr>
        <w:t>s</w:t>
      </w:r>
      <w:r w:rsidRPr="00207994">
        <w:rPr>
          <w:rFonts w:ascii="Verdana" w:hAnsi="Verdana"/>
          <w:sz w:val="20"/>
        </w:rPr>
        <w:t xml:space="preserve"> perforaci</w:t>
      </w:r>
      <w:r w:rsidR="00E80A57">
        <w:rPr>
          <w:rFonts w:ascii="Verdana" w:hAnsi="Verdana"/>
          <w:sz w:val="20"/>
        </w:rPr>
        <w:t>ones</w:t>
      </w:r>
      <w:r w:rsidRPr="00207994">
        <w:rPr>
          <w:rFonts w:ascii="Verdana" w:hAnsi="Verdana"/>
          <w:sz w:val="20"/>
        </w:rPr>
        <w:t>.</w:t>
      </w:r>
    </w:p>
    <w:p w:rsidR="0067569D" w:rsidRDefault="0067569D" w:rsidP="0067569D">
      <w:pPr>
        <w:pStyle w:val="Textosinformato"/>
        <w:rPr>
          <w:rFonts w:ascii="Verdana" w:hAnsi="Verdana"/>
          <w:sz w:val="20"/>
        </w:rPr>
      </w:pPr>
    </w:p>
    <w:p w:rsidR="0067569D" w:rsidRDefault="0067569D" w:rsidP="0067569D">
      <w:pPr>
        <w:pStyle w:val="Textosinformato"/>
        <w:rPr>
          <w:rFonts w:ascii="Verdana" w:hAnsi="Verdana"/>
          <w:sz w:val="20"/>
        </w:rPr>
      </w:pPr>
    </w:p>
    <w:p w:rsidR="0067569D" w:rsidRPr="00156B3D" w:rsidRDefault="0067569D" w:rsidP="0067569D">
      <w:pPr>
        <w:numPr>
          <w:ilvl w:val="1"/>
          <w:numId w:val="32"/>
        </w:numPr>
        <w:tabs>
          <w:tab w:val="left" w:pos="567"/>
        </w:tabs>
        <w:ind w:left="567" w:hanging="567"/>
        <w:jc w:val="left"/>
        <w:rPr>
          <w:rFonts w:ascii="Verdana" w:hAnsi="Verdana" w:cs="Arial"/>
          <w:b/>
          <w:sz w:val="20"/>
          <w:szCs w:val="20"/>
          <w:lang w:val="es-MX"/>
        </w:rPr>
      </w:pPr>
      <w:r w:rsidRPr="00156B3D">
        <w:rPr>
          <w:rFonts w:ascii="Verdana" w:hAnsi="Verdana" w:cs="Arial"/>
          <w:b/>
          <w:sz w:val="20"/>
          <w:szCs w:val="20"/>
          <w:lang w:val="es-MX"/>
        </w:rPr>
        <w:t>CARACTERÍSTICAS ESTRATIGRÁFICAS DEL SUBSUELO.-</w:t>
      </w:r>
    </w:p>
    <w:p w:rsidR="0067569D" w:rsidRPr="00156B3D" w:rsidRDefault="0067569D" w:rsidP="0067569D">
      <w:pPr>
        <w:pStyle w:val="Textosinformato"/>
        <w:tabs>
          <w:tab w:val="num" w:pos="1134"/>
        </w:tabs>
        <w:rPr>
          <w:rFonts w:ascii="Verdana" w:hAnsi="Verdana" w:cs="Arial"/>
          <w:sz w:val="20"/>
          <w:lang w:val="es-ES_tradnl"/>
        </w:rPr>
      </w:pPr>
    </w:p>
    <w:p w:rsidR="0067569D" w:rsidRDefault="0067569D" w:rsidP="0067569D">
      <w:pPr>
        <w:pStyle w:val="Textosinformato"/>
        <w:tabs>
          <w:tab w:val="num" w:pos="1134"/>
        </w:tabs>
        <w:rPr>
          <w:rFonts w:ascii="Verdana" w:hAnsi="Verdana" w:cs="Arial"/>
          <w:sz w:val="20"/>
        </w:rPr>
      </w:pPr>
      <w:r w:rsidRPr="00156B3D">
        <w:rPr>
          <w:rFonts w:ascii="Verdana" w:hAnsi="Verdana" w:cs="Arial"/>
          <w:sz w:val="20"/>
          <w:lang w:val="es-ES_tradnl"/>
        </w:rPr>
        <w:t xml:space="preserve">De acuerdo a las perforaciones </w:t>
      </w:r>
      <w:r w:rsidR="00EA7C86">
        <w:rPr>
          <w:rFonts w:ascii="Verdana" w:hAnsi="Verdana" w:cs="Arial"/>
          <w:sz w:val="20"/>
          <w:lang w:val="es-ES_tradnl"/>
        </w:rPr>
        <w:t>ejecutadas</w:t>
      </w:r>
      <w:r w:rsidRPr="00156B3D">
        <w:rPr>
          <w:rFonts w:ascii="Verdana" w:hAnsi="Verdana" w:cs="Arial"/>
          <w:sz w:val="20"/>
          <w:lang w:val="es-ES_tradnl"/>
        </w:rPr>
        <w:t>,  e</w:t>
      </w:r>
      <w:r w:rsidRPr="00156B3D">
        <w:rPr>
          <w:rFonts w:ascii="Verdana" w:hAnsi="Verdana" w:cs="Arial"/>
          <w:sz w:val="20"/>
        </w:rPr>
        <w:t>l subsuelo presenta las siguientes características estratigráficas:</w:t>
      </w:r>
    </w:p>
    <w:p w:rsidR="0067569D" w:rsidRDefault="0067569D" w:rsidP="0067569D">
      <w:pPr>
        <w:pStyle w:val="Textosinformato"/>
        <w:tabs>
          <w:tab w:val="num" w:pos="1134"/>
        </w:tabs>
        <w:rPr>
          <w:rFonts w:ascii="Verdana" w:hAnsi="Verdana" w:cs="Arial"/>
          <w:sz w:val="20"/>
        </w:rPr>
      </w:pPr>
    </w:p>
    <w:p w:rsidR="0067569D" w:rsidRPr="00156B3D" w:rsidRDefault="0067569D" w:rsidP="0067569D">
      <w:pPr>
        <w:pStyle w:val="Textoindependiente"/>
        <w:numPr>
          <w:ilvl w:val="0"/>
          <w:numId w:val="4"/>
        </w:numPr>
        <w:ind w:left="567" w:hanging="567"/>
        <w:rPr>
          <w:rFonts w:ascii="Verdana" w:hAnsi="Verdana" w:cs="Arial"/>
          <w:sz w:val="20"/>
          <w:szCs w:val="20"/>
        </w:rPr>
      </w:pPr>
      <w:r w:rsidRPr="00156B3D">
        <w:rPr>
          <w:rFonts w:ascii="Verdana" w:hAnsi="Verdana" w:cs="Arial"/>
          <w:sz w:val="20"/>
          <w:szCs w:val="20"/>
          <w:lang w:val="es-MX"/>
        </w:rPr>
        <w:t>La cota de</w:t>
      </w:r>
      <w:r w:rsidR="00293063">
        <w:rPr>
          <w:rFonts w:ascii="Verdana" w:hAnsi="Verdana" w:cs="Arial"/>
          <w:sz w:val="20"/>
          <w:szCs w:val="20"/>
          <w:lang w:val="es-MX"/>
        </w:rPr>
        <w:t xml:space="preserve"> </w:t>
      </w:r>
      <w:r w:rsidRPr="00156B3D">
        <w:rPr>
          <w:rFonts w:ascii="Verdana" w:hAnsi="Verdana" w:cs="Arial"/>
          <w:sz w:val="20"/>
          <w:szCs w:val="20"/>
          <w:lang w:val="es-MX"/>
        </w:rPr>
        <w:t>l</w:t>
      </w:r>
      <w:r w:rsidR="00293063">
        <w:rPr>
          <w:rFonts w:ascii="Verdana" w:hAnsi="Verdana" w:cs="Arial"/>
          <w:sz w:val="20"/>
          <w:szCs w:val="20"/>
          <w:lang w:val="es-MX"/>
        </w:rPr>
        <w:t>a perforación P-01 es la +27.0m y la cota de la perforación P-02 es la +5.0m</w:t>
      </w:r>
      <w:r w:rsidRPr="00156B3D">
        <w:rPr>
          <w:rFonts w:ascii="Verdana" w:hAnsi="Verdana" w:cs="Arial"/>
          <w:sz w:val="20"/>
          <w:szCs w:val="20"/>
          <w:lang w:val="es-MX"/>
        </w:rPr>
        <w:t xml:space="preserve"> y,  </w:t>
      </w:r>
      <w:r w:rsidR="00293063">
        <w:rPr>
          <w:rFonts w:ascii="Verdana" w:hAnsi="Verdana" w:cs="Arial"/>
          <w:sz w:val="20"/>
          <w:szCs w:val="20"/>
          <w:lang w:val="es-MX"/>
        </w:rPr>
        <w:t xml:space="preserve">no fue posible detectar la posición del </w:t>
      </w:r>
      <w:r w:rsidRPr="00156B3D">
        <w:rPr>
          <w:rFonts w:ascii="Verdana" w:hAnsi="Verdana" w:cs="Arial"/>
          <w:sz w:val="20"/>
          <w:szCs w:val="20"/>
          <w:lang w:val="es-MX"/>
        </w:rPr>
        <w:t>nivel freático.</w:t>
      </w:r>
    </w:p>
    <w:p w:rsidR="0067569D" w:rsidRPr="00156B3D" w:rsidRDefault="0067569D" w:rsidP="0067569D">
      <w:pPr>
        <w:pStyle w:val="Textoindependiente"/>
        <w:rPr>
          <w:rFonts w:ascii="Verdana" w:hAnsi="Verdana"/>
          <w:sz w:val="20"/>
          <w:szCs w:val="20"/>
        </w:rPr>
      </w:pPr>
    </w:p>
    <w:p w:rsidR="00293063" w:rsidRPr="00AD22A0" w:rsidRDefault="0067569D" w:rsidP="00293063">
      <w:pPr>
        <w:pStyle w:val="Textoindependiente"/>
        <w:numPr>
          <w:ilvl w:val="0"/>
          <w:numId w:val="4"/>
        </w:numPr>
        <w:ind w:left="567" w:hanging="567"/>
        <w:rPr>
          <w:rFonts w:ascii="Verdana" w:hAnsi="Verdana" w:cs="Arial"/>
          <w:sz w:val="20"/>
          <w:szCs w:val="20"/>
        </w:rPr>
      </w:pPr>
      <w:r w:rsidRPr="00156B3D">
        <w:rPr>
          <w:rFonts w:ascii="Verdana" w:hAnsi="Verdana"/>
          <w:sz w:val="20"/>
          <w:szCs w:val="20"/>
        </w:rPr>
        <w:t>Un</w:t>
      </w:r>
      <w:r w:rsidR="00293063">
        <w:rPr>
          <w:rFonts w:ascii="Verdana" w:hAnsi="Verdana"/>
          <w:sz w:val="20"/>
          <w:szCs w:val="20"/>
        </w:rPr>
        <w:t>a corteza</w:t>
      </w:r>
      <w:r>
        <w:rPr>
          <w:rFonts w:ascii="Verdana" w:hAnsi="Verdana"/>
          <w:sz w:val="20"/>
          <w:szCs w:val="20"/>
        </w:rPr>
        <w:t xml:space="preserve"> </w:t>
      </w:r>
      <w:r w:rsidR="00293063">
        <w:rPr>
          <w:rFonts w:ascii="Verdana" w:hAnsi="Verdana"/>
          <w:sz w:val="20"/>
          <w:szCs w:val="20"/>
        </w:rPr>
        <w:t>de suelo residual c</w:t>
      </w:r>
      <w:r>
        <w:rPr>
          <w:rFonts w:ascii="Verdana" w:hAnsi="Verdana"/>
          <w:sz w:val="20"/>
          <w:szCs w:val="20"/>
        </w:rPr>
        <w:t xml:space="preserve">onformado por una </w:t>
      </w:r>
      <w:r w:rsidR="00293063">
        <w:rPr>
          <w:rFonts w:ascii="Verdana" w:hAnsi="Verdana"/>
          <w:sz w:val="20"/>
          <w:szCs w:val="20"/>
        </w:rPr>
        <w:t xml:space="preserve">arcilla de consistencia que va de firme a muy dura y plasticidad </w:t>
      </w:r>
      <w:r w:rsidR="00504046">
        <w:rPr>
          <w:rFonts w:ascii="Verdana" w:hAnsi="Verdana"/>
          <w:sz w:val="20"/>
          <w:szCs w:val="20"/>
        </w:rPr>
        <w:t xml:space="preserve">que fluctúa </w:t>
      </w:r>
      <w:r w:rsidR="00293063">
        <w:rPr>
          <w:rFonts w:ascii="Verdana" w:hAnsi="Verdana"/>
          <w:sz w:val="20"/>
          <w:szCs w:val="20"/>
        </w:rPr>
        <w:t xml:space="preserve">de media a alta,  con presencia de capitas o estratos de arena muy fina y con pintas de oxidación y yeso,  su coloración varía de café a café oscura,  tiene 10.0m de </w:t>
      </w:r>
      <w:r w:rsidR="00A324B3">
        <w:rPr>
          <w:rFonts w:ascii="Verdana" w:hAnsi="Verdana"/>
          <w:sz w:val="20"/>
          <w:szCs w:val="20"/>
        </w:rPr>
        <w:t>espesor</w:t>
      </w:r>
      <w:r w:rsidR="00293063">
        <w:rPr>
          <w:rFonts w:ascii="Verdana" w:hAnsi="Verdana"/>
          <w:sz w:val="20"/>
          <w:szCs w:val="20"/>
        </w:rPr>
        <w:t xml:space="preserve"> en la perforación P-01 y 4.50m de </w:t>
      </w:r>
      <w:r w:rsidR="00A324B3">
        <w:rPr>
          <w:rFonts w:ascii="Verdana" w:hAnsi="Verdana"/>
          <w:sz w:val="20"/>
          <w:szCs w:val="20"/>
        </w:rPr>
        <w:t>espesor</w:t>
      </w:r>
      <w:r w:rsidR="00293063">
        <w:rPr>
          <w:rFonts w:ascii="Verdana" w:hAnsi="Verdana"/>
          <w:sz w:val="20"/>
          <w:szCs w:val="20"/>
        </w:rPr>
        <w:t xml:space="preserve"> en la perforación P-02 y,  su clasificación SUCS dependiendo del contenido de fino</w:t>
      </w:r>
      <w:r w:rsidR="00A324B3">
        <w:rPr>
          <w:rFonts w:ascii="Verdana" w:hAnsi="Verdana"/>
          <w:sz w:val="20"/>
          <w:szCs w:val="20"/>
        </w:rPr>
        <w:t>s</w:t>
      </w:r>
      <w:r w:rsidR="00293063">
        <w:rPr>
          <w:rFonts w:ascii="Verdana" w:hAnsi="Verdana"/>
          <w:sz w:val="20"/>
          <w:szCs w:val="20"/>
        </w:rPr>
        <w:t xml:space="preserve"> y de los límites de </w:t>
      </w:r>
      <w:proofErr w:type="spellStart"/>
      <w:r w:rsidR="00293063">
        <w:rPr>
          <w:rFonts w:ascii="Verdana" w:hAnsi="Verdana"/>
          <w:sz w:val="20"/>
          <w:szCs w:val="20"/>
        </w:rPr>
        <w:t>Atterberg</w:t>
      </w:r>
      <w:proofErr w:type="spellEnd"/>
      <w:r w:rsidR="00293063">
        <w:rPr>
          <w:rFonts w:ascii="Verdana" w:hAnsi="Verdana"/>
          <w:sz w:val="20"/>
          <w:szCs w:val="20"/>
        </w:rPr>
        <w:t xml:space="preserve"> puede ser CL o CH.   </w:t>
      </w:r>
      <w:r w:rsidR="00293063" w:rsidRPr="00156B3D">
        <w:rPr>
          <w:rFonts w:ascii="Verdana" w:hAnsi="Verdana"/>
          <w:sz w:val="20"/>
          <w:szCs w:val="20"/>
        </w:rPr>
        <w:t xml:space="preserve">Sus valores son: </w:t>
      </w:r>
      <w:r w:rsidR="00293063">
        <w:rPr>
          <w:rFonts w:ascii="Verdana" w:hAnsi="Verdana"/>
          <w:sz w:val="20"/>
          <w:szCs w:val="20"/>
        </w:rPr>
        <w:t>15</w:t>
      </w:r>
      <w:r w:rsidR="00293063" w:rsidRPr="00156B3D">
        <w:rPr>
          <w:rFonts w:ascii="Verdana" w:hAnsi="Verdana"/>
          <w:sz w:val="20"/>
          <w:szCs w:val="20"/>
        </w:rPr>
        <w:t>≤</w:t>
      </w:r>
      <w:r w:rsidR="00293063" w:rsidRPr="00AD22A0">
        <w:rPr>
          <w:rFonts w:ascii="Verdana" w:hAnsi="Verdana"/>
          <w:sz w:val="22"/>
          <w:szCs w:val="22"/>
        </w:rPr>
        <w:sym w:font="Symbol" w:char="F077"/>
      </w:r>
      <w:proofErr w:type="gramStart"/>
      <w:r w:rsidR="00293063" w:rsidRPr="00156B3D">
        <w:rPr>
          <w:rFonts w:ascii="Verdana" w:hAnsi="Verdana"/>
          <w:sz w:val="20"/>
          <w:szCs w:val="20"/>
          <w:vertAlign w:val="subscript"/>
        </w:rPr>
        <w:t>n</w:t>
      </w:r>
      <w:r w:rsidR="00293063" w:rsidRPr="00156B3D">
        <w:rPr>
          <w:rFonts w:ascii="Verdana" w:hAnsi="Verdana"/>
          <w:sz w:val="20"/>
          <w:szCs w:val="20"/>
        </w:rPr>
        <w:t>(</w:t>
      </w:r>
      <w:proofErr w:type="gramEnd"/>
      <w:r w:rsidR="00293063" w:rsidRPr="00156B3D">
        <w:rPr>
          <w:rFonts w:ascii="Verdana" w:hAnsi="Verdana"/>
          <w:sz w:val="20"/>
          <w:szCs w:val="20"/>
        </w:rPr>
        <w:t>%)≤</w:t>
      </w:r>
      <w:r w:rsidR="00293063">
        <w:rPr>
          <w:rFonts w:ascii="Verdana" w:hAnsi="Verdana"/>
          <w:sz w:val="20"/>
          <w:szCs w:val="20"/>
        </w:rPr>
        <w:t>35</w:t>
      </w:r>
      <w:r w:rsidR="00293063" w:rsidRPr="00156B3D">
        <w:rPr>
          <w:rFonts w:ascii="Verdana" w:hAnsi="Verdana"/>
          <w:sz w:val="20"/>
          <w:szCs w:val="20"/>
        </w:rPr>
        <w:t xml:space="preserve">, </w:t>
      </w:r>
      <w:r w:rsidR="00293063">
        <w:rPr>
          <w:rFonts w:ascii="Verdana" w:hAnsi="Verdana"/>
          <w:sz w:val="20"/>
          <w:szCs w:val="20"/>
        </w:rPr>
        <w:t>35</w:t>
      </w:r>
      <w:r w:rsidR="00293063" w:rsidRPr="00156B3D">
        <w:rPr>
          <w:rFonts w:ascii="Verdana" w:hAnsi="Verdana"/>
          <w:sz w:val="20"/>
          <w:szCs w:val="20"/>
        </w:rPr>
        <w:t>≤L</w:t>
      </w:r>
      <w:r w:rsidR="00293063" w:rsidRPr="00156B3D">
        <w:rPr>
          <w:rFonts w:ascii="Verdana" w:hAnsi="Verdana"/>
          <w:sz w:val="20"/>
          <w:szCs w:val="20"/>
          <w:vertAlign w:val="subscript"/>
        </w:rPr>
        <w:t>L</w:t>
      </w:r>
      <w:r w:rsidR="00293063" w:rsidRPr="00156B3D">
        <w:rPr>
          <w:rFonts w:ascii="Verdana" w:hAnsi="Verdana"/>
          <w:sz w:val="20"/>
          <w:szCs w:val="20"/>
        </w:rPr>
        <w:t>(%)≤</w:t>
      </w:r>
      <w:r w:rsidR="00293063">
        <w:rPr>
          <w:rFonts w:ascii="Verdana" w:hAnsi="Verdana"/>
          <w:sz w:val="20"/>
          <w:szCs w:val="20"/>
        </w:rPr>
        <w:t>70</w:t>
      </w:r>
      <w:r w:rsidR="00293063" w:rsidRPr="00156B3D">
        <w:rPr>
          <w:rFonts w:ascii="Verdana" w:hAnsi="Verdana"/>
          <w:sz w:val="20"/>
          <w:szCs w:val="20"/>
        </w:rPr>
        <w:t xml:space="preserve">, </w:t>
      </w:r>
      <w:r w:rsidR="00293063">
        <w:rPr>
          <w:rFonts w:ascii="Verdana" w:hAnsi="Verdana"/>
          <w:sz w:val="20"/>
          <w:szCs w:val="20"/>
        </w:rPr>
        <w:t>20</w:t>
      </w:r>
      <w:r w:rsidR="00293063" w:rsidRPr="00156B3D">
        <w:rPr>
          <w:rFonts w:ascii="Verdana" w:hAnsi="Verdana"/>
          <w:sz w:val="20"/>
          <w:szCs w:val="20"/>
        </w:rPr>
        <w:t>≤I</w:t>
      </w:r>
      <w:r w:rsidR="00293063" w:rsidRPr="00156B3D">
        <w:rPr>
          <w:rFonts w:ascii="Verdana" w:hAnsi="Verdana"/>
          <w:sz w:val="20"/>
          <w:szCs w:val="20"/>
          <w:vertAlign w:val="subscript"/>
        </w:rPr>
        <w:t>p</w:t>
      </w:r>
      <w:r w:rsidR="00293063" w:rsidRPr="00156B3D">
        <w:rPr>
          <w:rFonts w:ascii="Verdana" w:hAnsi="Verdana"/>
          <w:sz w:val="20"/>
          <w:szCs w:val="20"/>
        </w:rPr>
        <w:t>(%)≤</w:t>
      </w:r>
      <w:r w:rsidR="00293063">
        <w:rPr>
          <w:rFonts w:ascii="Verdana" w:hAnsi="Verdana"/>
          <w:sz w:val="20"/>
          <w:szCs w:val="20"/>
        </w:rPr>
        <w:t>35</w:t>
      </w:r>
      <w:r w:rsidR="00293063" w:rsidRPr="00156B3D">
        <w:rPr>
          <w:rFonts w:ascii="Verdana" w:hAnsi="Verdana"/>
          <w:sz w:val="20"/>
          <w:szCs w:val="20"/>
        </w:rPr>
        <w:t xml:space="preserve">, </w:t>
      </w:r>
      <w:r w:rsidR="00293063">
        <w:rPr>
          <w:rFonts w:ascii="Verdana" w:hAnsi="Verdana"/>
          <w:sz w:val="20"/>
          <w:szCs w:val="20"/>
        </w:rPr>
        <w:t>70</w:t>
      </w:r>
      <w:r w:rsidR="00293063" w:rsidRPr="00156B3D">
        <w:rPr>
          <w:rFonts w:ascii="Verdana" w:hAnsi="Verdana"/>
          <w:sz w:val="20"/>
          <w:szCs w:val="20"/>
        </w:rPr>
        <w:t>≤No.200(%)≤</w:t>
      </w:r>
      <w:r w:rsidR="00293063">
        <w:rPr>
          <w:rFonts w:ascii="Verdana" w:hAnsi="Verdana"/>
          <w:sz w:val="20"/>
          <w:szCs w:val="20"/>
        </w:rPr>
        <w:t xml:space="preserve">90 y </w:t>
      </w:r>
      <w:r w:rsidR="00A324B3">
        <w:rPr>
          <w:rFonts w:ascii="Verdana" w:hAnsi="Verdana"/>
          <w:sz w:val="20"/>
          <w:szCs w:val="20"/>
        </w:rPr>
        <w:t>10</w:t>
      </w:r>
      <w:r w:rsidR="00293063">
        <w:rPr>
          <w:rFonts w:ascii="Verdana" w:hAnsi="Verdana"/>
          <w:sz w:val="20"/>
          <w:szCs w:val="20"/>
        </w:rPr>
        <w:sym w:font="Symbol" w:char="F0A3"/>
      </w:r>
      <w:r w:rsidR="00293063">
        <w:rPr>
          <w:rFonts w:ascii="Verdana" w:hAnsi="Verdana"/>
          <w:sz w:val="20"/>
          <w:szCs w:val="20"/>
        </w:rPr>
        <w:t>N</w:t>
      </w:r>
      <w:r w:rsidR="00A324B3">
        <w:rPr>
          <w:rFonts w:ascii="Verdana" w:hAnsi="Verdana"/>
          <w:sz w:val="20"/>
          <w:szCs w:val="20"/>
          <w:vertAlign w:val="subscript"/>
        </w:rPr>
        <w:t>60</w:t>
      </w:r>
      <w:r w:rsidR="00A324B3">
        <w:rPr>
          <w:rFonts w:ascii="Verdana" w:hAnsi="Verdana"/>
          <w:sz w:val="20"/>
          <w:szCs w:val="20"/>
        </w:rPr>
        <w:t>(golpes)</w:t>
      </w:r>
      <w:r w:rsidR="00293063">
        <w:rPr>
          <w:rFonts w:ascii="Verdana" w:hAnsi="Verdana"/>
          <w:sz w:val="20"/>
          <w:szCs w:val="20"/>
        </w:rPr>
        <w:sym w:font="Symbol" w:char="F0A3"/>
      </w:r>
      <w:r w:rsidR="00A324B3">
        <w:rPr>
          <w:rFonts w:ascii="Verdana" w:hAnsi="Verdana"/>
          <w:sz w:val="20"/>
          <w:szCs w:val="20"/>
        </w:rPr>
        <w:t>80</w:t>
      </w:r>
      <w:r w:rsidR="00293063" w:rsidRPr="00156B3D">
        <w:rPr>
          <w:rFonts w:ascii="Verdana" w:hAnsi="Verdana"/>
          <w:sz w:val="20"/>
          <w:szCs w:val="20"/>
        </w:rPr>
        <w:t>.</w:t>
      </w:r>
    </w:p>
    <w:p w:rsidR="00A324B3" w:rsidRPr="00AD22A0" w:rsidRDefault="00A324B3" w:rsidP="00A324B3">
      <w:pPr>
        <w:pStyle w:val="Textoindependiente"/>
        <w:numPr>
          <w:ilvl w:val="0"/>
          <w:numId w:val="4"/>
        </w:numPr>
        <w:ind w:left="567" w:hanging="567"/>
        <w:rPr>
          <w:rFonts w:ascii="Verdana" w:hAnsi="Verdana" w:cs="Arial"/>
          <w:sz w:val="20"/>
          <w:szCs w:val="20"/>
        </w:rPr>
      </w:pPr>
      <w:r>
        <w:rPr>
          <w:rFonts w:ascii="Verdana" w:hAnsi="Verdana"/>
          <w:sz w:val="20"/>
          <w:szCs w:val="20"/>
        </w:rPr>
        <w:lastRenderedPageBreak/>
        <w:t xml:space="preserve">Subyaciendo a la corteza </w:t>
      </w:r>
      <w:r w:rsidR="004970B8">
        <w:rPr>
          <w:rFonts w:ascii="Verdana" w:hAnsi="Verdana"/>
          <w:sz w:val="20"/>
          <w:szCs w:val="20"/>
        </w:rPr>
        <w:t xml:space="preserve">de suelo residual </w:t>
      </w:r>
      <w:r>
        <w:rPr>
          <w:rFonts w:ascii="Verdana" w:hAnsi="Verdana"/>
          <w:sz w:val="20"/>
          <w:szCs w:val="20"/>
        </w:rPr>
        <w:t>descrit</w:t>
      </w:r>
      <w:r w:rsidR="004970B8">
        <w:rPr>
          <w:rFonts w:ascii="Verdana" w:hAnsi="Verdana"/>
          <w:sz w:val="20"/>
          <w:szCs w:val="20"/>
        </w:rPr>
        <w:t>o</w:t>
      </w:r>
      <w:r>
        <w:rPr>
          <w:rFonts w:ascii="Verdana" w:hAnsi="Verdana"/>
          <w:sz w:val="20"/>
          <w:szCs w:val="20"/>
        </w:rPr>
        <w:t xml:space="preserve"> arriba,  en la perforación P-02 se detecta la roca blanda altamente meteorizada,  conformada por una </w:t>
      </w:r>
      <w:proofErr w:type="spellStart"/>
      <w:r>
        <w:rPr>
          <w:rFonts w:ascii="Verdana" w:hAnsi="Verdana"/>
          <w:sz w:val="20"/>
          <w:szCs w:val="20"/>
        </w:rPr>
        <w:t>arcillolita</w:t>
      </w:r>
      <w:proofErr w:type="spellEnd"/>
      <w:r>
        <w:rPr>
          <w:rFonts w:ascii="Verdana" w:hAnsi="Verdana"/>
          <w:sz w:val="20"/>
          <w:szCs w:val="20"/>
        </w:rPr>
        <w:t xml:space="preserve"> envuelta en una matriz </w:t>
      </w:r>
      <w:r w:rsidR="00DE118C">
        <w:rPr>
          <w:rFonts w:ascii="Verdana" w:hAnsi="Verdana"/>
          <w:sz w:val="20"/>
          <w:szCs w:val="20"/>
        </w:rPr>
        <w:t>arcillo limosa</w:t>
      </w:r>
      <w:r>
        <w:rPr>
          <w:rFonts w:ascii="Verdana" w:hAnsi="Verdana"/>
          <w:sz w:val="20"/>
          <w:szCs w:val="20"/>
        </w:rPr>
        <w:t xml:space="preserve"> con lentes de arena muy fina,  su coloración es café oscura y tiene 4.50m hasta el final de la perforación.   </w:t>
      </w:r>
      <w:r w:rsidRPr="00156B3D">
        <w:rPr>
          <w:rFonts w:ascii="Verdana" w:hAnsi="Verdana"/>
          <w:sz w:val="20"/>
          <w:szCs w:val="20"/>
        </w:rPr>
        <w:t xml:space="preserve">Sus valores son: </w:t>
      </w:r>
      <w:r w:rsidRPr="00AD22A0">
        <w:rPr>
          <w:rFonts w:ascii="Verdana" w:hAnsi="Verdana"/>
          <w:sz w:val="22"/>
          <w:szCs w:val="22"/>
        </w:rPr>
        <w:sym w:font="Symbol" w:char="F077"/>
      </w:r>
      <w:r w:rsidRPr="00156B3D">
        <w:rPr>
          <w:rFonts w:ascii="Verdana" w:hAnsi="Verdana"/>
          <w:sz w:val="20"/>
          <w:szCs w:val="20"/>
          <w:vertAlign w:val="subscript"/>
        </w:rPr>
        <w:t>n</w:t>
      </w:r>
      <w:r>
        <w:rPr>
          <w:rFonts w:ascii="Verdana" w:hAnsi="Verdana"/>
          <w:sz w:val="20"/>
          <w:szCs w:val="20"/>
        </w:rPr>
        <w:t>=30%</w:t>
      </w:r>
      <w:r w:rsidRPr="00156B3D">
        <w:rPr>
          <w:rFonts w:ascii="Verdana" w:hAnsi="Verdana"/>
          <w:sz w:val="20"/>
          <w:szCs w:val="20"/>
        </w:rPr>
        <w:t>, L</w:t>
      </w:r>
      <w:r w:rsidRPr="00156B3D">
        <w:rPr>
          <w:rFonts w:ascii="Verdana" w:hAnsi="Verdana"/>
          <w:sz w:val="20"/>
          <w:szCs w:val="20"/>
          <w:vertAlign w:val="subscript"/>
        </w:rPr>
        <w:t>L</w:t>
      </w:r>
      <w:r>
        <w:rPr>
          <w:rFonts w:ascii="Verdana" w:hAnsi="Verdana"/>
          <w:sz w:val="20"/>
          <w:szCs w:val="20"/>
        </w:rPr>
        <w:t>=50%</w:t>
      </w:r>
      <w:r w:rsidRPr="00156B3D">
        <w:rPr>
          <w:rFonts w:ascii="Verdana" w:hAnsi="Verdana"/>
          <w:sz w:val="20"/>
          <w:szCs w:val="20"/>
        </w:rPr>
        <w:t xml:space="preserve">, </w:t>
      </w:r>
      <w:proofErr w:type="spellStart"/>
      <w:r w:rsidRPr="00156B3D">
        <w:rPr>
          <w:rFonts w:ascii="Verdana" w:hAnsi="Verdana"/>
          <w:sz w:val="20"/>
          <w:szCs w:val="20"/>
        </w:rPr>
        <w:t>I</w:t>
      </w:r>
      <w:r w:rsidRPr="00156B3D">
        <w:rPr>
          <w:rFonts w:ascii="Verdana" w:hAnsi="Verdana"/>
          <w:sz w:val="20"/>
          <w:szCs w:val="20"/>
          <w:vertAlign w:val="subscript"/>
        </w:rPr>
        <w:t>p</w:t>
      </w:r>
      <w:proofErr w:type="spellEnd"/>
      <w:r>
        <w:rPr>
          <w:rFonts w:ascii="Verdana" w:hAnsi="Verdana"/>
          <w:sz w:val="20"/>
          <w:szCs w:val="20"/>
        </w:rPr>
        <w:t>=15%</w:t>
      </w:r>
      <w:r w:rsidRPr="00156B3D">
        <w:rPr>
          <w:rFonts w:ascii="Verdana" w:hAnsi="Verdana"/>
          <w:sz w:val="20"/>
          <w:szCs w:val="20"/>
        </w:rPr>
        <w:t>, No.200</w:t>
      </w:r>
      <w:r>
        <w:rPr>
          <w:rFonts w:ascii="Verdana" w:hAnsi="Verdana"/>
          <w:sz w:val="20"/>
          <w:szCs w:val="20"/>
        </w:rPr>
        <w:sym w:font="Symbol" w:char="F0B3"/>
      </w:r>
      <w:r>
        <w:rPr>
          <w:rFonts w:ascii="Verdana" w:hAnsi="Verdana"/>
          <w:sz w:val="20"/>
          <w:szCs w:val="20"/>
        </w:rPr>
        <w:t>98% y N</w:t>
      </w:r>
      <w:r>
        <w:rPr>
          <w:rFonts w:ascii="Verdana" w:hAnsi="Verdana"/>
          <w:sz w:val="20"/>
          <w:szCs w:val="20"/>
          <w:vertAlign w:val="subscript"/>
        </w:rPr>
        <w:t>60</w:t>
      </w:r>
      <w:r>
        <w:rPr>
          <w:rFonts w:ascii="Verdana" w:hAnsi="Verdana"/>
          <w:sz w:val="20"/>
          <w:szCs w:val="20"/>
        </w:rPr>
        <w:sym w:font="Symbol" w:char="F0B3"/>
      </w:r>
      <w:r>
        <w:rPr>
          <w:rFonts w:ascii="Verdana" w:hAnsi="Verdana"/>
          <w:sz w:val="20"/>
          <w:szCs w:val="20"/>
        </w:rPr>
        <w:t>150 golpes en 10.0cm y 15.0cm</w:t>
      </w:r>
      <w:r w:rsidRPr="00156B3D">
        <w:rPr>
          <w:rFonts w:ascii="Verdana" w:hAnsi="Verdana"/>
          <w:sz w:val="20"/>
          <w:szCs w:val="20"/>
        </w:rPr>
        <w:t>.</w:t>
      </w:r>
    </w:p>
    <w:p w:rsidR="00293063" w:rsidRDefault="00293063" w:rsidP="00293063">
      <w:pPr>
        <w:pStyle w:val="Prrafodelista"/>
        <w:rPr>
          <w:rFonts w:ascii="Verdana" w:hAnsi="Verdana"/>
          <w:sz w:val="20"/>
          <w:szCs w:val="20"/>
        </w:rPr>
      </w:pPr>
    </w:p>
    <w:p w:rsidR="0067569D" w:rsidRPr="00156B3D" w:rsidRDefault="0067569D" w:rsidP="0067569D">
      <w:pPr>
        <w:pStyle w:val="Textoindependiente"/>
        <w:tabs>
          <w:tab w:val="left" w:pos="567"/>
        </w:tabs>
        <w:rPr>
          <w:rFonts w:ascii="Verdana" w:hAnsi="Verdana" w:cs="Arial"/>
          <w:sz w:val="20"/>
          <w:szCs w:val="20"/>
        </w:rPr>
      </w:pPr>
      <w:r w:rsidRPr="00156B3D">
        <w:rPr>
          <w:rFonts w:ascii="Verdana" w:hAnsi="Verdana" w:cs="Arial"/>
          <w:sz w:val="20"/>
          <w:szCs w:val="20"/>
        </w:rPr>
        <w:t xml:space="preserve">En el Anexo Adjunto,  se presenta el perfil estratigráfico </w:t>
      </w:r>
      <w:r w:rsidR="00EA7C86">
        <w:rPr>
          <w:rFonts w:ascii="Verdana" w:hAnsi="Verdana" w:cs="Arial"/>
          <w:sz w:val="20"/>
          <w:szCs w:val="20"/>
        </w:rPr>
        <w:t>del subsuelo</w:t>
      </w:r>
      <w:r w:rsidRPr="00156B3D">
        <w:rPr>
          <w:rFonts w:ascii="Verdana" w:hAnsi="Verdana" w:cs="Arial"/>
          <w:sz w:val="20"/>
          <w:szCs w:val="20"/>
        </w:rPr>
        <w:t xml:space="preserve"> </w:t>
      </w:r>
      <w:r w:rsidR="00AA3EC1">
        <w:rPr>
          <w:rFonts w:ascii="Verdana" w:hAnsi="Verdana" w:cs="Arial"/>
          <w:sz w:val="20"/>
          <w:szCs w:val="20"/>
        </w:rPr>
        <w:t>que conforma la ladera</w:t>
      </w:r>
      <w:r>
        <w:rPr>
          <w:rFonts w:ascii="Verdana" w:hAnsi="Verdana" w:cs="Arial"/>
          <w:sz w:val="20"/>
          <w:szCs w:val="20"/>
        </w:rPr>
        <w:t>.</w:t>
      </w:r>
    </w:p>
    <w:p w:rsidR="0067569D" w:rsidRDefault="0067569D" w:rsidP="0067569D">
      <w:pPr>
        <w:pStyle w:val="Textoindependiente"/>
        <w:tabs>
          <w:tab w:val="left" w:pos="567"/>
        </w:tabs>
        <w:rPr>
          <w:rFonts w:ascii="Verdana" w:hAnsi="Verdana" w:cs="Arial"/>
          <w:sz w:val="20"/>
          <w:szCs w:val="20"/>
        </w:rPr>
      </w:pPr>
    </w:p>
    <w:p w:rsidR="009609FE" w:rsidRDefault="009609FE" w:rsidP="0067569D">
      <w:pPr>
        <w:pStyle w:val="Textoindependiente"/>
        <w:tabs>
          <w:tab w:val="left" w:pos="567"/>
        </w:tabs>
        <w:rPr>
          <w:rFonts w:ascii="Verdana" w:hAnsi="Verdana" w:cs="Arial"/>
          <w:sz w:val="20"/>
          <w:szCs w:val="20"/>
        </w:rPr>
      </w:pPr>
    </w:p>
    <w:p w:rsidR="00DE118C" w:rsidRPr="00F06DFA" w:rsidRDefault="00DE118C" w:rsidP="00DE118C">
      <w:pPr>
        <w:pStyle w:val="Sangradetextonormal"/>
        <w:numPr>
          <w:ilvl w:val="0"/>
          <w:numId w:val="30"/>
        </w:numPr>
        <w:tabs>
          <w:tab w:val="clear" w:pos="720"/>
        </w:tabs>
        <w:spacing w:after="0"/>
        <w:ind w:left="567" w:hanging="567"/>
        <w:rPr>
          <w:rFonts w:ascii="Verdana" w:hAnsi="Verdana"/>
          <w:b/>
          <w:sz w:val="20"/>
        </w:rPr>
      </w:pPr>
      <w:r>
        <w:rPr>
          <w:rFonts w:ascii="Verdana" w:hAnsi="Verdana"/>
          <w:b/>
          <w:sz w:val="20"/>
        </w:rPr>
        <w:t>ANÁLISIS DE ESTABILIDAD DE TALUDES</w:t>
      </w:r>
      <w:r w:rsidRPr="00F06DFA">
        <w:rPr>
          <w:rFonts w:ascii="Verdana" w:hAnsi="Verdana"/>
          <w:b/>
          <w:sz w:val="20"/>
        </w:rPr>
        <w:t>.-</w:t>
      </w:r>
    </w:p>
    <w:p w:rsidR="00DE118C" w:rsidRDefault="00DE118C" w:rsidP="0067569D">
      <w:pPr>
        <w:pStyle w:val="Textoindependiente"/>
        <w:tabs>
          <w:tab w:val="left" w:pos="567"/>
        </w:tabs>
        <w:rPr>
          <w:rFonts w:ascii="Verdana" w:hAnsi="Verdana" w:cs="Arial"/>
          <w:sz w:val="20"/>
          <w:szCs w:val="20"/>
        </w:rPr>
      </w:pPr>
    </w:p>
    <w:p w:rsidR="0067569D" w:rsidRPr="007D2C70" w:rsidRDefault="0067569D" w:rsidP="0067569D">
      <w:pPr>
        <w:pStyle w:val="Textosinformato"/>
        <w:rPr>
          <w:rFonts w:ascii="Verdana" w:hAnsi="Verdana" w:cs="Arial"/>
          <w:sz w:val="20"/>
        </w:rPr>
      </w:pPr>
      <w:r>
        <w:rPr>
          <w:rFonts w:ascii="Verdana" w:hAnsi="Verdana" w:cs="Arial"/>
          <w:sz w:val="20"/>
        </w:rPr>
        <w:t xml:space="preserve">El análisis de estabilidad de la masa de suelo que conforma el talud de la </w:t>
      </w:r>
      <w:r w:rsidR="00DE118C">
        <w:rPr>
          <w:rFonts w:ascii="Verdana" w:hAnsi="Verdana" w:cs="Arial"/>
          <w:sz w:val="20"/>
        </w:rPr>
        <w:t>ladera</w:t>
      </w:r>
      <w:r>
        <w:rPr>
          <w:rFonts w:ascii="Verdana" w:hAnsi="Verdana" w:cs="Arial"/>
          <w:sz w:val="20"/>
        </w:rPr>
        <w:t xml:space="preserve">,  </w:t>
      </w:r>
      <w:r w:rsidRPr="007D2C70">
        <w:rPr>
          <w:rFonts w:ascii="Verdana" w:hAnsi="Verdana" w:cs="Arial"/>
          <w:sz w:val="20"/>
        </w:rPr>
        <w:t>se lo realiz</w:t>
      </w:r>
      <w:r>
        <w:rPr>
          <w:rFonts w:ascii="Verdana" w:hAnsi="Verdana" w:cs="Arial"/>
          <w:sz w:val="20"/>
        </w:rPr>
        <w:t>a</w:t>
      </w:r>
      <w:r w:rsidRPr="007D2C70">
        <w:rPr>
          <w:rFonts w:ascii="Verdana" w:hAnsi="Verdana" w:cs="Arial"/>
          <w:sz w:val="20"/>
        </w:rPr>
        <w:t xml:space="preserve"> con el programa STED V6.54i </w:t>
      </w:r>
      <w:proofErr w:type="spellStart"/>
      <w:r w:rsidRPr="007D2C70">
        <w:rPr>
          <w:rFonts w:ascii="Verdana" w:hAnsi="Verdana" w:cs="Arial"/>
          <w:sz w:val="20"/>
        </w:rPr>
        <w:t>Slope</w:t>
      </w:r>
      <w:proofErr w:type="spellEnd"/>
      <w:r w:rsidRPr="007D2C70">
        <w:rPr>
          <w:rFonts w:ascii="Verdana" w:hAnsi="Verdana" w:cs="Arial"/>
          <w:sz w:val="20"/>
        </w:rPr>
        <w:t xml:space="preserve"> </w:t>
      </w:r>
      <w:proofErr w:type="spellStart"/>
      <w:r w:rsidRPr="007D2C70">
        <w:rPr>
          <w:rFonts w:ascii="Verdana" w:hAnsi="Verdana" w:cs="Arial"/>
          <w:sz w:val="20"/>
        </w:rPr>
        <w:t>Stability</w:t>
      </w:r>
      <w:proofErr w:type="spellEnd"/>
      <w:r w:rsidRPr="007D2C70">
        <w:rPr>
          <w:rFonts w:ascii="Verdana" w:hAnsi="Verdana" w:cs="Arial"/>
          <w:sz w:val="20"/>
        </w:rPr>
        <w:t xml:space="preserve">,  mediante el método de </w:t>
      </w:r>
      <w:proofErr w:type="spellStart"/>
      <w:r w:rsidRPr="007D2C70">
        <w:rPr>
          <w:rFonts w:ascii="Verdana" w:hAnsi="Verdana" w:cs="Arial"/>
          <w:sz w:val="20"/>
        </w:rPr>
        <w:t>Jambú</w:t>
      </w:r>
      <w:proofErr w:type="spellEnd"/>
      <w:r w:rsidRPr="007D2C70">
        <w:rPr>
          <w:rFonts w:ascii="Verdana" w:hAnsi="Verdana" w:cs="Arial"/>
          <w:sz w:val="20"/>
        </w:rPr>
        <w:t xml:space="preserve"> que analiza la superficie de falla circular,  tanto del pie de talud como de</w:t>
      </w:r>
      <w:r>
        <w:rPr>
          <w:rFonts w:ascii="Verdana" w:hAnsi="Verdana" w:cs="Arial"/>
          <w:sz w:val="20"/>
        </w:rPr>
        <w:t>l</w:t>
      </w:r>
      <w:r w:rsidRPr="007D2C70">
        <w:rPr>
          <w:rFonts w:ascii="Verdana" w:hAnsi="Verdana" w:cs="Arial"/>
          <w:sz w:val="20"/>
        </w:rPr>
        <w:t xml:space="preserve"> fondo</w:t>
      </w:r>
      <w:r>
        <w:rPr>
          <w:rFonts w:ascii="Verdana" w:hAnsi="Verdana" w:cs="Arial"/>
          <w:sz w:val="20"/>
        </w:rPr>
        <w:t xml:space="preserve"> de la base del talud</w:t>
      </w:r>
      <w:r w:rsidRPr="007D2C70">
        <w:rPr>
          <w:rFonts w:ascii="Verdana" w:hAnsi="Verdana" w:cs="Arial"/>
          <w:sz w:val="20"/>
        </w:rPr>
        <w:t xml:space="preserve">,  para </w:t>
      </w:r>
      <w:r w:rsidR="00DE118C">
        <w:rPr>
          <w:rFonts w:ascii="Verdana" w:hAnsi="Verdana" w:cs="Arial"/>
          <w:sz w:val="20"/>
        </w:rPr>
        <w:t xml:space="preserve">suelos </w:t>
      </w:r>
      <w:r w:rsidR="000F7843">
        <w:rPr>
          <w:rFonts w:ascii="Verdana" w:hAnsi="Verdana" w:cs="Arial"/>
          <w:sz w:val="20"/>
        </w:rPr>
        <w:t xml:space="preserve">cohesivos </w:t>
      </w:r>
      <w:r w:rsidR="00713474">
        <w:rPr>
          <w:rFonts w:ascii="Verdana" w:hAnsi="Verdana" w:cs="Arial"/>
          <w:sz w:val="20"/>
        </w:rPr>
        <w:t>y/</w:t>
      </w:r>
      <w:r w:rsidR="000F7843">
        <w:rPr>
          <w:rFonts w:ascii="Verdana" w:hAnsi="Verdana" w:cs="Arial"/>
          <w:sz w:val="20"/>
        </w:rPr>
        <w:t xml:space="preserve">o </w:t>
      </w:r>
      <w:proofErr w:type="spellStart"/>
      <w:r w:rsidR="000F7843">
        <w:rPr>
          <w:rFonts w:ascii="Verdana" w:hAnsi="Verdana" w:cs="Arial"/>
          <w:sz w:val="20"/>
        </w:rPr>
        <w:t>friccionantes</w:t>
      </w:r>
      <w:proofErr w:type="spellEnd"/>
      <w:r w:rsidRPr="007D2C70">
        <w:rPr>
          <w:rFonts w:ascii="Verdana" w:hAnsi="Verdana" w:cs="Arial"/>
          <w:sz w:val="20"/>
        </w:rPr>
        <w:t>.</w:t>
      </w:r>
    </w:p>
    <w:p w:rsidR="0067569D" w:rsidRDefault="0067569D" w:rsidP="0067569D">
      <w:pPr>
        <w:pStyle w:val="Textosinformato"/>
        <w:rPr>
          <w:rFonts w:ascii="Verdana" w:hAnsi="Verdana" w:cs="Arial"/>
          <w:sz w:val="20"/>
        </w:rPr>
      </w:pPr>
    </w:p>
    <w:p w:rsidR="005F7210" w:rsidRPr="007D2C70" w:rsidRDefault="005F7210" w:rsidP="005F7210">
      <w:pPr>
        <w:pStyle w:val="Textosinformato"/>
        <w:rPr>
          <w:rFonts w:ascii="Verdana" w:hAnsi="Verdana" w:cs="Arial"/>
          <w:sz w:val="20"/>
        </w:rPr>
      </w:pPr>
      <w:r w:rsidRPr="007D2C70">
        <w:rPr>
          <w:rFonts w:ascii="Verdana" w:hAnsi="Verdana" w:cs="Arial"/>
          <w:sz w:val="20"/>
        </w:rPr>
        <w:t xml:space="preserve">En el Anexo Adjunto,  se presenta la geometría </w:t>
      </w:r>
      <w:r>
        <w:rPr>
          <w:rFonts w:ascii="Verdana" w:hAnsi="Verdana" w:cs="Arial"/>
          <w:sz w:val="20"/>
        </w:rPr>
        <w:t xml:space="preserve">actual y reconformada de las 2 secciones </w:t>
      </w:r>
      <w:r w:rsidR="000F7843">
        <w:rPr>
          <w:rFonts w:ascii="Verdana" w:hAnsi="Verdana" w:cs="Arial"/>
          <w:sz w:val="20"/>
        </w:rPr>
        <w:t xml:space="preserve">de la ladera </w:t>
      </w:r>
      <w:r>
        <w:rPr>
          <w:rFonts w:ascii="Verdana" w:hAnsi="Verdana" w:cs="Arial"/>
          <w:sz w:val="20"/>
        </w:rPr>
        <w:t xml:space="preserve">consideradas como más críticas,  </w:t>
      </w:r>
      <w:r w:rsidR="00F350B7">
        <w:rPr>
          <w:rFonts w:ascii="Verdana" w:hAnsi="Verdana" w:cs="Arial"/>
          <w:sz w:val="20"/>
        </w:rPr>
        <w:t xml:space="preserve">la primera en el sector del cerro donde se va a construir el edificio de cuarentena a la cota + 5.0m y la segunda en el resto de la ladera,  en ambos casos </w:t>
      </w:r>
      <w:r>
        <w:rPr>
          <w:rFonts w:ascii="Verdana" w:hAnsi="Verdana" w:cs="Arial"/>
          <w:sz w:val="20"/>
        </w:rPr>
        <w:t>con la estratigrafía de la masa de suelo que conforma el talud de la ladera,  d</w:t>
      </w:r>
      <w:r w:rsidRPr="007D2C70">
        <w:rPr>
          <w:rFonts w:ascii="Verdana" w:hAnsi="Verdana" w:cs="Arial"/>
          <w:sz w:val="20"/>
        </w:rPr>
        <w:t xml:space="preserve">onde se </w:t>
      </w:r>
      <w:r>
        <w:rPr>
          <w:rFonts w:ascii="Verdana" w:hAnsi="Verdana" w:cs="Arial"/>
          <w:sz w:val="20"/>
        </w:rPr>
        <w:t>aprecia</w:t>
      </w:r>
      <w:r w:rsidRPr="007D2C70">
        <w:rPr>
          <w:rFonts w:ascii="Verdana" w:hAnsi="Verdana" w:cs="Arial"/>
          <w:sz w:val="20"/>
        </w:rPr>
        <w:t xml:space="preserve"> un</w:t>
      </w:r>
      <w:r>
        <w:rPr>
          <w:rFonts w:ascii="Verdana" w:hAnsi="Verdana" w:cs="Arial"/>
          <w:sz w:val="20"/>
        </w:rPr>
        <w:t xml:space="preserve"> suelo residual homogéneo cohesivo con</w:t>
      </w:r>
      <w:r w:rsidR="000F7843">
        <w:rPr>
          <w:rFonts w:ascii="Verdana" w:hAnsi="Verdana" w:cs="Arial"/>
          <w:sz w:val="20"/>
        </w:rPr>
        <w:t>stituido</w:t>
      </w:r>
      <w:r>
        <w:rPr>
          <w:rFonts w:ascii="Verdana" w:hAnsi="Verdana" w:cs="Arial"/>
          <w:sz w:val="20"/>
        </w:rPr>
        <w:t xml:space="preserve"> por una arcilla dura con S</w:t>
      </w:r>
      <w:r w:rsidRPr="00B15CD8">
        <w:rPr>
          <w:rFonts w:ascii="Verdana" w:hAnsi="Verdana" w:cs="Arial"/>
          <w:sz w:val="20"/>
          <w:vertAlign w:val="subscript"/>
        </w:rPr>
        <w:t>u</w:t>
      </w:r>
      <w:r>
        <w:rPr>
          <w:rFonts w:ascii="Verdana" w:hAnsi="Verdana" w:cs="Arial"/>
          <w:sz w:val="20"/>
        </w:rPr>
        <w:t>=20 Ton/m</w:t>
      </w:r>
      <w:r w:rsidRPr="00505F66">
        <w:rPr>
          <w:rFonts w:ascii="Verdana" w:hAnsi="Verdana" w:cs="Arial"/>
          <w:sz w:val="20"/>
          <w:vertAlign w:val="superscript"/>
        </w:rPr>
        <w:t>2</w:t>
      </w:r>
      <w:r w:rsidRPr="007D2C70">
        <w:rPr>
          <w:rFonts w:ascii="Verdana" w:hAnsi="Verdana" w:cs="Arial"/>
          <w:sz w:val="20"/>
        </w:rPr>
        <w:t>.</w:t>
      </w:r>
    </w:p>
    <w:p w:rsidR="000F7843" w:rsidRDefault="000F7843" w:rsidP="0067569D">
      <w:pPr>
        <w:pStyle w:val="Textosinformato"/>
        <w:rPr>
          <w:rFonts w:ascii="Verdana" w:hAnsi="Verdana" w:cs="Arial"/>
          <w:sz w:val="20"/>
        </w:rPr>
      </w:pPr>
    </w:p>
    <w:p w:rsidR="00FA47C0" w:rsidRDefault="00713474" w:rsidP="0067569D">
      <w:pPr>
        <w:pStyle w:val="Textosinformato"/>
        <w:rPr>
          <w:rFonts w:ascii="Verdana" w:hAnsi="Verdana" w:cs="Arial"/>
          <w:sz w:val="20"/>
        </w:rPr>
      </w:pPr>
      <w:r>
        <w:rPr>
          <w:rFonts w:ascii="Verdana" w:hAnsi="Verdana" w:cs="Arial"/>
          <w:sz w:val="20"/>
        </w:rPr>
        <w:t xml:space="preserve">Del análisis de estabilidad de taludes para la condición actual,  considerando una falla de pie de talud y del fondo de la base del talud,  se puede concluir que es estable el talud de la ladera en ambas secciones consideradas como más críticas,  </w:t>
      </w:r>
      <w:r w:rsidR="00F350B7">
        <w:rPr>
          <w:rFonts w:ascii="Verdana" w:hAnsi="Verdana" w:cs="Arial"/>
          <w:sz w:val="20"/>
        </w:rPr>
        <w:t>pues presenta factores de seguridad superiores a FS</w:t>
      </w:r>
      <w:r w:rsidR="00F350B7">
        <w:rPr>
          <w:rFonts w:ascii="Verdana" w:hAnsi="Verdana" w:cs="Arial"/>
          <w:sz w:val="20"/>
        </w:rPr>
        <w:sym w:font="Symbol" w:char="F0B3"/>
      </w:r>
      <w:r w:rsidR="00F350B7">
        <w:rPr>
          <w:rFonts w:ascii="Verdana" w:hAnsi="Verdana" w:cs="Arial"/>
          <w:sz w:val="20"/>
        </w:rPr>
        <w:t>1.</w:t>
      </w:r>
      <w:r w:rsidR="00DF43EA">
        <w:rPr>
          <w:rFonts w:ascii="Verdana" w:hAnsi="Verdana" w:cs="Arial"/>
          <w:sz w:val="20"/>
        </w:rPr>
        <w:t>5</w:t>
      </w:r>
      <w:r w:rsidR="00F350B7">
        <w:rPr>
          <w:rFonts w:ascii="Verdana" w:hAnsi="Verdana" w:cs="Arial"/>
          <w:sz w:val="20"/>
        </w:rPr>
        <w:t xml:space="preserve">,  </w:t>
      </w:r>
      <w:r>
        <w:rPr>
          <w:rFonts w:ascii="Verdana" w:hAnsi="Verdana" w:cs="Arial"/>
          <w:sz w:val="20"/>
        </w:rPr>
        <w:t xml:space="preserve">que incluyen </w:t>
      </w:r>
      <w:r w:rsidR="00FA47C0">
        <w:rPr>
          <w:rFonts w:ascii="Verdana" w:hAnsi="Verdana" w:cs="Arial"/>
          <w:sz w:val="20"/>
        </w:rPr>
        <w:t>la saturación de la masa de suelo y la eventualidad de un sismo de magnitud considerable con a=0.20g.</w:t>
      </w:r>
    </w:p>
    <w:p w:rsidR="00FA47C0" w:rsidRDefault="00FA47C0" w:rsidP="0067569D">
      <w:pPr>
        <w:pStyle w:val="Textosinformato"/>
        <w:rPr>
          <w:rFonts w:ascii="Verdana" w:hAnsi="Verdana" w:cs="Arial"/>
          <w:sz w:val="20"/>
        </w:rPr>
      </w:pPr>
    </w:p>
    <w:p w:rsidR="004651A3" w:rsidRDefault="004651A3" w:rsidP="004651A3">
      <w:pPr>
        <w:pStyle w:val="Textosinformato"/>
        <w:rPr>
          <w:rFonts w:ascii="Verdana" w:hAnsi="Verdana" w:cs="Arial"/>
          <w:sz w:val="20"/>
        </w:rPr>
      </w:pPr>
      <w:r>
        <w:rPr>
          <w:rFonts w:ascii="Verdana" w:hAnsi="Verdana" w:cs="Arial"/>
          <w:sz w:val="20"/>
        </w:rPr>
        <w:t xml:space="preserve">Del análisis de estabilidad de taludes para la condición de servicio,  considerando una falla de pie de talud y del fondo de la base del talud,  se puede concluir que es estable el talud de la ladera en el sector del cerro donde se va a construir el edificio de cuarentena a la cota +5.0m,  siempre que se reconforme el talud del cerro con </w:t>
      </w:r>
      <w:r w:rsidR="005021AF">
        <w:rPr>
          <w:rFonts w:ascii="Verdana" w:hAnsi="Verdana" w:cs="Arial"/>
          <w:sz w:val="20"/>
        </w:rPr>
        <w:t xml:space="preserve">una inclinación </w:t>
      </w:r>
      <w:r>
        <w:rPr>
          <w:rFonts w:ascii="Verdana" w:hAnsi="Verdana" w:cs="Arial"/>
          <w:sz w:val="20"/>
        </w:rPr>
        <w:t>H=0.5:V=1.0 y se construyan bermas intermedias de 2.0m de ancho a las cotas +11.0m y +16.0m,  con lo que se consiguen factores de seguridad superiores a FS</w:t>
      </w:r>
      <w:r>
        <w:rPr>
          <w:rFonts w:ascii="Verdana" w:hAnsi="Verdana" w:cs="Arial"/>
          <w:sz w:val="20"/>
        </w:rPr>
        <w:sym w:font="Symbol" w:char="F0B3"/>
      </w:r>
      <w:r>
        <w:rPr>
          <w:rFonts w:ascii="Verdana" w:hAnsi="Verdana" w:cs="Arial"/>
          <w:sz w:val="20"/>
        </w:rPr>
        <w:t xml:space="preserve">1.5,  que incluyen la saturación de la masa de suelo y la eventualidad de un sismo de magnitud considerable con a=0.20g </w:t>
      </w:r>
    </w:p>
    <w:p w:rsidR="00DF43EA" w:rsidRDefault="00DF43EA" w:rsidP="004651A3">
      <w:pPr>
        <w:pStyle w:val="Textosinformato"/>
        <w:rPr>
          <w:rFonts w:ascii="Verdana" w:hAnsi="Verdana" w:cs="Arial"/>
          <w:sz w:val="20"/>
        </w:rPr>
      </w:pPr>
    </w:p>
    <w:p w:rsidR="00DF43EA" w:rsidRDefault="00DF43EA" w:rsidP="004651A3">
      <w:pPr>
        <w:pStyle w:val="Textosinformato"/>
        <w:rPr>
          <w:rFonts w:ascii="Verdana" w:hAnsi="Verdana" w:cs="Arial"/>
          <w:sz w:val="20"/>
        </w:rPr>
      </w:pPr>
      <w:r>
        <w:rPr>
          <w:rFonts w:ascii="Verdana" w:hAnsi="Verdana" w:cs="Arial"/>
          <w:sz w:val="20"/>
        </w:rPr>
        <w:t xml:space="preserve">En el siguiente cuadro,  se presenta el resultado de los factores </w:t>
      </w:r>
      <w:r w:rsidR="00994D44">
        <w:rPr>
          <w:rFonts w:ascii="Verdana" w:hAnsi="Verdana" w:cs="Arial"/>
          <w:sz w:val="20"/>
        </w:rPr>
        <w:t xml:space="preserve">de seguridad </w:t>
      </w:r>
      <w:r>
        <w:rPr>
          <w:rFonts w:ascii="Verdana" w:hAnsi="Verdana" w:cs="Arial"/>
          <w:sz w:val="20"/>
        </w:rPr>
        <w:t>obtenidos en los análisis de la estabilidad de la ladera de las 2 secciones críticas.</w:t>
      </w:r>
    </w:p>
    <w:p w:rsidR="00EA7C86" w:rsidRDefault="00EA7C86" w:rsidP="004651A3">
      <w:pPr>
        <w:pStyle w:val="Textosinformato"/>
        <w:rPr>
          <w:rFonts w:ascii="Verdana" w:hAnsi="Verdana" w:cs="Arial"/>
          <w:sz w:val="20"/>
        </w:rPr>
      </w:pPr>
    </w:p>
    <w:p w:rsidR="00994D44" w:rsidRPr="00DF43EA" w:rsidRDefault="00994D44" w:rsidP="004651A3">
      <w:pPr>
        <w:pStyle w:val="Textosinformato"/>
        <w:rPr>
          <w:rFonts w:ascii="Verdana" w:hAnsi="Verdana" w:cs="Arial"/>
          <w:sz w:val="18"/>
          <w:szCs w:val="18"/>
        </w:rPr>
      </w:pPr>
    </w:p>
    <w:tbl>
      <w:tblPr>
        <w:tblStyle w:val="Tablaconcuadrcula"/>
        <w:tblW w:w="9638" w:type="dxa"/>
        <w:jc w:val="center"/>
        <w:tblLook w:val="04A0" w:firstRow="1" w:lastRow="0" w:firstColumn="1" w:lastColumn="0" w:noHBand="0" w:noVBand="1"/>
      </w:tblPr>
      <w:tblGrid>
        <w:gridCol w:w="1247"/>
        <w:gridCol w:w="3118"/>
        <w:gridCol w:w="1020"/>
        <w:gridCol w:w="4253"/>
      </w:tblGrid>
      <w:tr w:rsidR="00EA7C86" w:rsidRPr="00EA7C86" w:rsidTr="00350FA1">
        <w:trPr>
          <w:jc w:val="center"/>
        </w:trPr>
        <w:tc>
          <w:tcPr>
            <w:tcW w:w="9638" w:type="dxa"/>
            <w:gridSpan w:val="4"/>
            <w:vAlign w:val="center"/>
          </w:tcPr>
          <w:p w:rsidR="00EA7C86" w:rsidRPr="00EA7C86" w:rsidRDefault="00EA7C86" w:rsidP="00EA7C86">
            <w:pPr>
              <w:pStyle w:val="Textosinformato"/>
              <w:jc w:val="center"/>
              <w:rPr>
                <w:rFonts w:ascii="Verdana" w:hAnsi="Verdana" w:cs="Arial"/>
                <w:b/>
                <w:sz w:val="18"/>
                <w:szCs w:val="18"/>
              </w:rPr>
            </w:pPr>
            <w:r>
              <w:rPr>
                <w:rFonts w:ascii="Verdana" w:hAnsi="Verdana" w:cs="Arial"/>
                <w:b/>
                <w:sz w:val="18"/>
                <w:szCs w:val="18"/>
              </w:rPr>
              <w:t xml:space="preserve">ANÁLISIS DE ESTABILIDAD DE TALUDES:  </w:t>
            </w:r>
            <w:r w:rsidRPr="00EA7C86">
              <w:rPr>
                <w:rFonts w:ascii="Verdana" w:hAnsi="Verdana" w:cs="Arial"/>
                <w:b/>
                <w:sz w:val="18"/>
                <w:szCs w:val="18"/>
              </w:rPr>
              <w:t>EDIFICIO DE CUARENTENA (ALINEACIÓN 3)</w:t>
            </w: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b/>
                <w:sz w:val="18"/>
                <w:szCs w:val="18"/>
              </w:rPr>
            </w:pPr>
            <w:r w:rsidRPr="00EA7C86">
              <w:rPr>
                <w:rFonts w:ascii="Verdana" w:hAnsi="Verdana" w:cs="Arial"/>
                <w:b/>
                <w:sz w:val="18"/>
                <w:szCs w:val="18"/>
              </w:rPr>
              <w:t>Análisis</w:t>
            </w:r>
          </w:p>
        </w:tc>
        <w:tc>
          <w:tcPr>
            <w:tcW w:w="3118" w:type="dxa"/>
            <w:vAlign w:val="center"/>
          </w:tcPr>
          <w:p w:rsidR="00EA7C86" w:rsidRPr="00EA7C86" w:rsidRDefault="00EA7C86" w:rsidP="00994D44">
            <w:pPr>
              <w:pStyle w:val="Textosinformato"/>
              <w:rPr>
                <w:rFonts w:ascii="Verdana" w:hAnsi="Verdana" w:cs="Arial"/>
                <w:b/>
                <w:sz w:val="18"/>
                <w:szCs w:val="18"/>
              </w:rPr>
            </w:pPr>
            <w:r w:rsidRPr="00EA7C86">
              <w:rPr>
                <w:rFonts w:ascii="Verdana" w:hAnsi="Verdana" w:cs="Arial"/>
                <w:b/>
                <w:sz w:val="18"/>
                <w:szCs w:val="18"/>
              </w:rPr>
              <w:t>Condición</w:t>
            </w:r>
          </w:p>
        </w:tc>
        <w:tc>
          <w:tcPr>
            <w:tcW w:w="1020" w:type="dxa"/>
            <w:vAlign w:val="center"/>
          </w:tcPr>
          <w:p w:rsidR="00EA7C86" w:rsidRPr="00EA7C86" w:rsidRDefault="00EA7C86" w:rsidP="00C74648">
            <w:pPr>
              <w:pStyle w:val="Textosinformato"/>
              <w:jc w:val="center"/>
              <w:rPr>
                <w:rFonts w:ascii="Verdana" w:hAnsi="Verdana" w:cs="Arial"/>
                <w:b/>
                <w:sz w:val="18"/>
                <w:szCs w:val="18"/>
              </w:rPr>
            </w:pPr>
            <w:r w:rsidRPr="00EA7C86">
              <w:rPr>
                <w:rFonts w:ascii="Verdana" w:hAnsi="Verdana" w:cs="Arial"/>
                <w:b/>
                <w:sz w:val="18"/>
                <w:szCs w:val="18"/>
              </w:rPr>
              <w:t>F.S.</w:t>
            </w:r>
          </w:p>
        </w:tc>
        <w:tc>
          <w:tcPr>
            <w:tcW w:w="4253" w:type="dxa"/>
            <w:vAlign w:val="center"/>
          </w:tcPr>
          <w:p w:rsidR="00EA7C86" w:rsidRPr="00EA7C86" w:rsidRDefault="00EA7C86" w:rsidP="00994D44">
            <w:pPr>
              <w:pStyle w:val="Textosinformato"/>
              <w:rPr>
                <w:rFonts w:ascii="Verdana" w:hAnsi="Verdana" w:cs="Arial"/>
                <w:b/>
                <w:sz w:val="18"/>
                <w:szCs w:val="18"/>
              </w:rPr>
            </w:pPr>
            <w:r w:rsidRPr="00EA7C86">
              <w:rPr>
                <w:rFonts w:ascii="Verdana" w:hAnsi="Verdana" w:cs="Arial"/>
                <w:b/>
                <w:sz w:val="18"/>
                <w:szCs w:val="18"/>
              </w:rPr>
              <w:t>Observación</w:t>
            </w: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CENAIM-1</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3.11</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CENAIM-2</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 + Saturación</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3.04</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CENAIM-3</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 + Saturación + Sismo</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1.50</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CENAIM-4</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Servicio</w:t>
            </w:r>
          </w:p>
        </w:tc>
        <w:tc>
          <w:tcPr>
            <w:tcW w:w="1020" w:type="dxa"/>
            <w:vAlign w:val="center"/>
          </w:tcPr>
          <w:p w:rsidR="00EA7C86" w:rsidRPr="00EA7C86" w:rsidRDefault="00EA7C86" w:rsidP="00D54004">
            <w:pPr>
              <w:pStyle w:val="Textosinformato"/>
              <w:jc w:val="center"/>
              <w:rPr>
                <w:rFonts w:ascii="Verdana" w:hAnsi="Verdana" w:cs="Arial"/>
                <w:sz w:val="18"/>
                <w:szCs w:val="18"/>
              </w:rPr>
            </w:pPr>
            <w:r w:rsidRPr="00EA7C86">
              <w:rPr>
                <w:rFonts w:ascii="Verdana" w:hAnsi="Verdana" w:cs="Arial"/>
                <w:sz w:val="18"/>
                <w:szCs w:val="18"/>
              </w:rPr>
              <w:t>2.8</w:t>
            </w:r>
            <w:r w:rsidR="00D54004">
              <w:rPr>
                <w:rFonts w:ascii="Verdana" w:hAnsi="Verdana" w:cs="Arial"/>
                <w:sz w:val="18"/>
                <w:szCs w:val="18"/>
              </w:rPr>
              <w:t>9</w:t>
            </w:r>
          </w:p>
        </w:tc>
        <w:tc>
          <w:tcPr>
            <w:tcW w:w="4253" w:type="dxa"/>
            <w:vMerge w:val="restart"/>
            <w:vAlign w:val="center"/>
          </w:tcPr>
          <w:p w:rsidR="00EA7C86" w:rsidRPr="00350FA1" w:rsidRDefault="00EA7C86" w:rsidP="00D54004">
            <w:pPr>
              <w:pStyle w:val="Textosinformato"/>
              <w:rPr>
                <w:rFonts w:ascii="Verdana" w:hAnsi="Verdana" w:cs="Arial"/>
                <w:sz w:val="16"/>
                <w:szCs w:val="16"/>
              </w:rPr>
            </w:pPr>
            <w:r w:rsidRPr="00350FA1">
              <w:rPr>
                <w:rFonts w:ascii="Verdana" w:hAnsi="Verdana" w:cs="Arial"/>
                <w:sz w:val="16"/>
                <w:szCs w:val="16"/>
              </w:rPr>
              <w:t xml:space="preserve">Reconformar el talud del cerro con una </w:t>
            </w:r>
            <w:r w:rsidR="005021AF" w:rsidRPr="00350FA1">
              <w:rPr>
                <w:rFonts w:ascii="Verdana" w:hAnsi="Verdana" w:cs="Arial"/>
                <w:sz w:val="16"/>
                <w:szCs w:val="16"/>
              </w:rPr>
              <w:t xml:space="preserve">inclinación </w:t>
            </w:r>
            <w:r w:rsidRPr="00350FA1">
              <w:rPr>
                <w:rFonts w:ascii="Verdana" w:hAnsi="Verdana" w:cs="Arial"/>
                <w:sz w:val="16"/>
                <w:szCs w:val="16"/>
              </w:rPr>
              <w:t>H=0.5;V=1.0 y</w:t>
            </w: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CENAIM-5</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Servicio + Saturación</w:t>
            </w:r>
          </w:p>
        </w:tc>
        <w:tc>
          <w:tcPr>
            <w:tcW w:w="1020" w:type="dxa"/>
            <w:vAlign w:val="center"/>
          </w:tcPr>
          <w:p w:rsidR="00EA7C86" w:rsidRPr="00EA7C86" w:rsidRDefault="00EA7C86" w:rsidP="00D54004">
            <w:pPr>
              <w:pStyle w:val="Textosinformato"/>
              <w:jc w:val="center"/>
              <w:rPr>
                <w:rFonts w:ascii="Verdana" w:hAnsi="Verdana" w:cs="Arial"/>
                <w:sz w:val="18"/>
                <w:szCs w:val="18"/>
              </w:rPr>
            </w:pPr>
            <w:r w:rsidRPr="00EA7C86">
              <w:rPr>
                <w:rFonts w:ascii="Verdana" w:hAnsi="Verdana" w:cs="Arial"/>
                <w:sz w:val="18"/>
                <w:szCs w:val="18"/>
              </w:rPr>
              <w:t>2.</w:t>
            </w:r>
            <w:r w:rsidR="00D54004">
              <w:rPr>
                <w:rFonts w:ascii="Verdana" w:hAnsi="Verdana" w:cs="Arial"/>
                <w:sz w:val="18"/>
                <w:szCs w:val="18"/>
              </w:rPr>
              <w:t>82</w:t>
            </w:r>
          </w:p>
        </w:tc>
        <w:tc>
          <w:tcPr>
            <w:tcW w:w="4253" w:type="dxa"/>
            <w:vMerge/>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CENAIM-6</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Servicio + Saturación + Sismo</w:t>
            </w:r>
          </w:p>
        </w:tc>
        <w:tc>
          <w:tcPr>
            <w:tcW w:w="1020" w:type="dxa"/>
            <w:vAlign w:val="center"/>
          </w:tcPr>
          <w:p w:rsidR="00EA7C86" w:rsidRPr="00EA7C86" w:rsidRDefault="00EA7C86" w:rsidP="00D54004">
            <w:pPr>
              <w:pStyle w:val="Textosinformato"/>
              <w:jc w:val="center"/>
              <w:rPr>
                <w:rFonts w:ascii="Verdana" w:hAnsi="Verdana" w:cs="Arial"/>
                <w:sz w:val="18"/>
                <w:szCs w:val="18"/>
              </w:rPr>
            </w:pPr>
            <w:r w:rsidRPr="00EA7C86">
              <w:rPr>
                <w:rFonts w:ascii="Verdana" w:hAnsi="Verdana" w:cs="Arial"/>
                <w:sz w:val="18"/>
                <w:szCs w:val="18"/>
              </w:rPr>
              <w:t>1.</w:t>
            </w:r>
            <w:r w:rsidR="00D54004">
              <w:rPr>
                <w:rFonts w:ascii="Verdana" w:hAnsi="Verdana" w:cs="Arial"/>
                <w:sz w:val="18"/>
                <w:szCs w:val="18"/>
              </w:rPr>
              <w:t>47</w:t>
            </w:r>
          </w:p>
        </w:tc>
        <w:tc>
          <w:tcPr>
            <w:tcW w:w="4253" w:type="dxa"/>
            <w:vMerge/>
            <w:vAlign w:val="center"/>
          </w:tcPr>
          <w:p w:rsidR="00EA7C86" w:rsidRPr="00EA7C86" w:rsidRDefault="00EA7C86" w:rsidP="00C74648">
            <w:pPr>
              <w:pStyle w:val="Textosinformato"/>
              <w:jc w:val="center"/>
              <w:rPr>
                <w:rFonts w:ascii="Verdana" w:hAnsi="Verdana" w:cs="Arial"/>
                <w:sz w:val="18"/>
                <w:szCs w:val="18"/>
              </w:rPr>
            </w:pPr>
          </w:p>
        </w:tc>
      </w:tr>
    </w:tbl>
    <w:p w:rsidR="00350FA1" w:rsidRDefault="00350FA1"/>
    <w:tbl>
      <w:tblPr>
        <w:tblStyle w:val="Tablaconcuadrcula"/>
        <w:tblW w:w="9638" w:type="dxa"/>
        <w:jc w:val="center"/>
        <w:tblLook w:val="04A0" w:firstRow="1" w:lastRow="0" w:firstColumn="1" w:lastColumn="0" w:noHBand="0" w:noVBand="1"/>
      </w:tblPr>
      <w:tblGrid>
        <w:gridCol w:w="1247"/>
        <w:gridCol w:w="3118"/>
        <w:gridCol w:w="1020"/>
        <w:gridCol w:w="4253"/>
      </w:tblGrid>
      <w:tr w:rsidR="00EA7C86" w:rsidRPr="00EA7C86" w:rsidTr="00350FA1">
        <w:trPr>
          <w:jc w:val="center"/>
        </w:trPr>
        <w:tc>
          <w:tcPr>
            <w:tcW w:w="9638" w:type="dxa"/>
            <w:gridSpan w:val="4"/>
            <w:vAlign w:val="center"/>
          </w:tcPr>
          <w:p w:rsidR="00EA7C86" w:rsidRPr="00EA7C86" w:rsidRDefault="00EA7C86" w:rsidP="00EA7C86">
            <w:pPr>
              <w:pStyle w:val="Textosinformato"/>
              <w:jc w:val="center"/>
              <w:rPr>
                <w:rFonts w:ascii="Verdana" w:hAnsi="Verdana" w:cs="Arial"/>
                <w:sz w:val="18"/>
                <w:szCs w:val="18"/>
              </w:rPr>
            </w:pPr>
            <w:r>
              <w:rPr>
                <w:rFonts w:ascii="Verdana" w:hAnsi="Verdana" w:cs="Arial"/>
                <w:b/>
                <w:sz w:val="18"/>
                <w:szCs w:val="18"/>
              </w:rPr>
              <w:lastRenderedPageBreak/>
              <w:t xml:space="preserve">ANÁLISIS DE ESTABILIDAD DE TALUDES:  </w:t>
            </w:r>
            <w:r w:rsidR="005021AF">
              <w:rPr>
                <w:rFonts w:ascii="Verdana" w:hAnsi="Verdana" w:cs="Arial"/>
                <w:b/>
                <w:sz w:val="18"/>
                <w:szCs w:val="18"/>
              </w:rPr>
              <w:t xml:space="preserve">RESTO DEL CERRO </w:t>
            </w:r>
            <w:r w:rsidRPr="00EA7C86">
              <w:rPr>
                <w:rFonts w:ascii="Verdana" w:hAnsi="Verdana" w:cs="Arial"/>
                <w:b/>
                <w:sz w:val="18"/>
                <w:szCs w:val="18"/>
              </w:rPr>
              <w:t xml:space="preserve">ALINEACIÓN </w:t>
            </w:r>
            <w:r>
              <w:rPr>
                <w:rFonts w:ascii="Verdana" w:hAnsi="Verdana" w:cs="Arial"/>
                <w:b/>
                <w:sz w:val="18"/>
                <w:szCs w:val="18"/>
              </w:rPr>
              <w:t>2</w:t>
            </w:r>
          </w:p>
        </w:tc>
      </w:tr>
      <w:tr w:rsidR="00EA7C86" w:rsidRPr="00EA7C86" w:rsidTr="00350FA1">
        <w:trPr>
          <w:jc w:val="center"/>
        </w:trPr>
        <w:tc>
          <w:tcPr>
            <w:tcW w:w="1247" w:type="dxa"/>
            <w:vAlign w:val="center"/>
          </w:tcPr>
          <w:p w:rsidR="00EA7C86" w:rsidRPr="00EA7C86" w:rsidRDefault="00EA7C86" w:rsidP="00A630FF">
            <w:pPr>
              <w:pStyle w:val="Textosinformato"/>
              <w:jc w:val="center"/>
              <w:rPr>
                <w:rFonts w:ascii="Verdana" w:hAnsi="Verdana" w:cs="Arial"/>
                <w:b/>
                <w:sz w:val="18"/>
                <w:szCs w:val="18"/>
              </w:rPr>
            </w:pPr>
            <w:r w:rsidRPr="00EA7C86">
              <w:rPr>
                <w:rFonts w:ascii="Verdana" w:hAnsi="Verdana" w:cs="Arial"/>
                <w:b/>
                <w:sz w:val="18"/>
                <w:szCs w:val="18"/>
              </w:rPr>
              <w:t>Análisis</w:t>
            </w:r>
          </w:p>
        </w:tc>
        <w:tc>
          <w:tcPr>
            <w:tcW w:w="3118" w:type="dxa"/>
            <w:vAlign w:val="center"/>
          </w:tcPr>
          <w:p w:rsidR="00EA7C86" w:rsidRPr="00EA7C86" w:rsidRDefault="00EA7C86" w:rsidP="00A630FF">
            <w:pPr>
              <w:pStyle w:val="Textosinformato"/>
              <w:rPr>
                <w:rFonts w:ascii="Verdana" w:hAnsi="Verdana" w:cs="Arial"/>
                <w:b/>
                <w:sz w:val="18"/>
                <w:szCs w:val="18"/>
              </w:rPr>
            </w:pPr>
            <w:r w:rsidRPr="00EA7C86">
              <w:rPr>
                <w:rFonts w:ascii="Verdana" w:hAnsi="Verdana" w:cs="Arial"/>
                <w:b/>
                <w:sz w:val="18"/>
                <w:szCs w:val="18"/>
              </w:rPr>
              <w:t>Condición</w:t>
            </w:r>
          </w:p>
        </w:tc>
        <w:tc>
          <w:tcPr>
            <w:tcW w:w="1020" w:type="dxa"/>
            <w:vAlign w:val="center"/>
          </w:tcPr>
          <w:p w:rsidR="00EA7C86" w:rsidRPr="00EA7C86" w:rsidRDefault="00EA7C86" w:rsidP="00A630FF">
            <w:pPr>
              <w:pStyle w:val="Textosinformato"/>
              <w:jc w:val="center"/>
              <w:rPr>
                <w:rFonts w:ascii="Verdana" w:hAnsi="Verdana" w:cs="Arial"/>
                <w:b/>
                <w:sz w:val="18"/>
                <w:szCs w:val="18"/>
              </w:rPr>
            </w:pPr>
            <w:r w:rsidRPr="00EA7C86">
              <w:rPr>
                <w:rFonts w:ascii="Verdana" w:hAnsi="Verdana" w:cs="Arial"/>
                <w:b/>
                <w:sz w:val="18"/>
                <w:szCs w:val="18"/>
              </w:rPr>
              <w:t>F.S.</w:t>
            </w:r>
          </w:p>
        </w:tc>
        <w:tc>
          <w:tcPr>
            <w:tcW w:w="4253" w:type="dxa"/>
            <w:vAlign w:val="center"/>
          </w:tcPr>
          <w:p w:rsidR="00EA7C86" w:rsidRPr="00EA7C86" w:rsidRDefault="00EA7C86" w:rsidP="00A630FF">
            <w:pPr>
              <w:pStyle w:val="Textosinformato"/>
              <w:rPr>
                <w:rFonts w:ascii="Verdana" w:hAnsi="Verdana" w:cs="Arial"/>
                <w:b/>
                <w:sz w:val="18"/>
                <w:szCs w:val="18"/>
              </w:rPr>
            </w:pPr>
            <w:r w:rsidRPr="00EA7C86">
              <w:rPr>
                <w:rFonts w:ascii="Verdana" w:hAnsi="Verdana" w:cs="Arial"/>
                <w:b/>
                <w:sz w:val="18"/>
                <w:szCs w:val="18"/>
              </w:rPr>
              <w:t>Observación</w:t>
            </w: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CENAIM-7</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3.05</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CENAIM-8</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 + Saturación</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2.14</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r w:rsidR="00EA7C86" w:rsidRPr="00EA7C86" w:rsidTr="00350FA1">
        <w:trPr>
          <w:jc w:val="center"/>
        </w:trPr>
        <w:tc>
          <w:tcPr>
            <w:tcW w:w="1247"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CENAIM-9</w:t>
            </w:r>
          </w:p>
        </w:tc>
        <w:tc>
          <w:tcPr>
            <w:tcW w:w="3118" w:type="dxa"/>
            <w:vAlign w:val="center"/>
          </w:tcPr>
          <w:p w:rsidR="00EA7C86" w:rsidRPr="00EA7C86" w:rsidRDefault="00EA7C86" w:rsidP="00994D44">
            <w:pPr>
              <w:pStyle w:val="Textosinformato"/>
              <w:rPr>
                <w:rFonts w:ascii="Verdana" w:hAnsi="Verdana" w:cs="Arial"/>
                <w:sz w:val="18"/>
                <w:szCs w:val="18"/>
              </w:rPr>
            </w:pPr>
            <w:r w:rsidRPr="00EA7C86">
              <w:rPr>
                <w:rFonts w:ascii="Verdana" w:hAnsi="Verdana" w:cs="Arial"/>
                <w:sz w:val="18"/>
                <w:szCs w:val="18"/>
              </w:rPr>
              <w:t>Actual + Saturación + Sismo</w:t>
            </w:r>
          </w:p>
        </w:tc>
        <w:tc>
          <w:tcPr>
            <w:tcW w:w="1020" w:type="dxa"/>
            <w:vAlign w:val="center"/>
          </w:tcPr>
          <w:p w:rsidR="00EA7C86" w:rsidRPr="00EA7C86" w:rsidRDefault="00EA7C86" w:rsidP="00C74648">
            <w:pPr>
              <w:pStyle w:val="Textosinformato"/>
              <w:jc w:val="center"/>
              <w:rPr>
                <w:rFonts w:ascii="Verdana" w:hAnsi="Verdana" w:cs="Arial"/>
                <w:sz w:val="18"/>
                <w:szCs w:val="18"/>
              </w:rPr>
            </w:pPr>
            <w:r w:rsidRPr="00EA7C86">
              <w:rPr>
                <w:rFonts w:ascii="Verdana" w:hAnsi="Verdana" w:cs="Arial"/>
                <w:sz w:val="18"/>
                <w:szCs w:val="18"/>
              </w:rPr>
              <w:t>1.46</w:t>
            </w:r>
          </w:p>
        </w:tc>
        <w:tc>
          <w:tcPr>
            <w:tcW w:w="4253" w:type="dxa"/>
            <w:vAlign w:val="center"/>
          </w:tcPr>
          <w:p w:rsidR="00EA7C86" w:rsidRPr="00EA7C86" w:rsidRDefault="00EA7C86" w:rsidP="00C74648">
            <w:pPr>
              <w:pStyle w:val="Textosinformato"/>
              <w:jc w:val="center"/>
              <w:rPr>
                <w:rFonts w:ascii="Verdana" w:hAnsi="Verdana" w:cs="Arial"/>
                <w:sz w:val="18"/>
                <w:szCs w:val="18"/>
              </w:rPr>
            </w:pPr>
          </w:p>
        </w:tc>
      </w:tr>
    </w:tbl>
    <w:p w:rsidR="00DF43EA" w:rsidRDefault="00DF43EA" w:rsidP="0067569D">
      <w:pPr>
        <w:pStyle w:val="Textosinformato"/>
        <w:rPr>
          <w:rFonts w:ascii="Verdana" w:hAnsi="Verdana" w:cs="Arial"/>
          <w:sz w:val="20"/>
        </w:rPr>
      </w:pPr>
    </w:p>
    <w:p w:rsidR="00EA7C86" w:rsidRDefault="00EA7C86" w:rsidP="0067569D">
      <w:pPr>
        <w:pStyle w:val="Textosinformato"/>
        <w:rPr>
          <w:rFonts w:ascii="Verdana" w:hAnsi="Verdana" w:cs="Arial"/>
          <w:sz w:val="20"/>
        </w:rPr>
      </w:pPr>
    </w:p>
    <w:p w:rsidR="00F013D0" w:rsidRDefault="00F013D0" w:rsidP="0067569D">
      <w:pPr>
        <w:pStyle w:val="Textosinformato"/>
        <w:rPr>
          <w:rFonts w:ascii="Verdana" w:hAnsi="Verdana" w:cs="Arial"/>
          <w:sz w:val="20"/>
        </w:rPr>
      </w:pPr>
    </w:p>
    <w:p w:rsidR="00F013D0" w:rsidRPr="00F06DFA" w:rsidRDefault="00F013D0" w:rsidP="00F013D0">
      <w:pPr>
        <w:pStyle w:val="Sangradetextonormal"/>
        <w:numPr>
          <w:ilvl w:val="0"/>
          <w:numId w:val="30"/>
        </w:numPr>
        <w:tabs>
          <w:tab w:val="clear" w:pos="720"/>
        </w:tabs>
        <w:spacing w:after="0"/>
        <w:ind w:left="567" w:hanging="567"/>
        <w:rPr>
          <w:rFonts w:ascii="Verdana" w:hAnsi="Verdana"/>
          <w:b/>
          <w:sz w:val="20"/>
        </w:rPr>
      </w:pPr>
      <w:r>
        <w:rPr>
          <w:rFonts w:ascii="Verdana" w:hAnsi="Verdana"/>
          <w:b/>
          <w:sz w:val="20"/>
        </w:rPr>
        <w:t xml:space="preserve">CAPACIDAD DE SOPORTE </w:t>
      </w:r>
      <w:r w:rsidR="00201356">
        <w:rPr>
          <w:rFonts w:ascii="Verdana" w:hAnsi="Verdana"/>
          <w:b/>
          <w:sz w:val="20"/>
        </w:rPr>
        <w:t xml:space="preserve">POR SUELO </w:t>
      </w:r>
      <w:r>
        <w:rPr>
          <w:rFonts w:ascii="Verdana" w:hAnsi="Verdana"/>
          <w:b/>
          <w:sz w:val="20"/>
        </w:rPr>
        <w:t>DEL MURO FRONTAL</w:t>
      </w:r>
      <w:r w:rsidRPr="00F06DFA">
        <w:rPr>
          <w:rFonts w:ascii="Verdana" w:hAnsi="Verdana"/>
          <w:b/>
          <w:sz w:val="20"/>
        </w:rPr>
        <w:t>.-</w:t>
      </w:r>
    </w:p>
    <w:p w:rsidR="00F013D0" w:rsidRDefault="00F013D0" w:rsidP="00F013D0">
      <w:pPr>
        <w:pStyle w:val="Textosinformato"/>
        <w:rPr>
          <w:rFonts w:ascii="Verdana" w:hAnsi="Verdana"/>
          <w:sz w:val="20"/>
          <w:lang w:val="es-ES_tradnl"/>
        </w:rPr>
      </w:pPr>
    </w:p>
    <w:p w:rsidR="00F013D0" w:rsidRDefault="00F013D0" w:rsidP="00F013D0">
      <w:pPr>
        <w:pStyle w:val="Textosinformato"/>
        <w:rPr>
          <w:rFonts w:ascii="Verdana" w:hAnsi="Verdana"/>
          <w:sz w:val="20"/>
          <w:lang w:val="es-ES_tradnl"/>
        </w:rPr>
      </w:pPr>
      <w:r w:rsidRPr="001B0DFB">
        <w:rPr>
          <w:rFonts w:ascii="Verdana" w:hAnsi="Verdana"/>
          <w:sz w:val="20"/>
          <w:lang w:val="es-ES_tradnl"/>
        </w:rPr>
        <w:t xml:space="preserve">Para </w:t>
      </w:r>
      <w:r w:rsidR="00201356">
        <w:rPr>
          <w:rFonts w:ascii="Verdana" w:hAnsi="Verdana"/>
          <w:sz w:val="20"/>
          <w:lang w:val="es-ES_tradnl"/>
        </w:rPr>
        <w:t>la edificación</w:t>
      </w:r>
      <w:r>
        <w:rPr>
          <w:rFonts w:ascii="Verdana" w:hAnsi="Verdana"/>
          <w:sz w:val="20"/>
          <w:lang w:val="es-ES_tradnl"/>
        </w:rPr>
        <w:t xml:space="preserve"> del muro frontal,  </w:t>
      </w:r>
      <w:r w:rsidRPr="001B0DFB">
        <w:rPr>
          <w:rFonts w:ascii="Verdana" w:hAnsi="Verdana"/>
          <w:sz w:val="20"/>
          <w:lang w:val="es-ES_tradnl"/>
        </w:rPr>
        <w:t>se seleccion</w:t>
      </w:r>
      <w:r>
        <w:rPr>
          <w:rFonts w:ascii="Verdana" w:hAnsi="Verdana"/>
          <w:sz w:val="20"/>
          <w:lang w:val="es-ES_tradnl"/>
        </w:rPr>
        <w:t>a</w:t>
      </w:r>
      <w:r w:rsidRPr="001B0DFB">
        <w:rPr>
          <w:rFonts w:ascii="Verdana" w:hAnsi="Verdana"/>
          <w:sz w:val="20"/>
          <w:lang w:val="es-ES_tradnl"/>
        </w:rPr>
        <w:t xml:space="preserve"> cimentación superficial </w:t>
      </w:r>
      <w:r>
        <w:rPr>
          <w:rFonts w:ascii="Verdana" w:hAnsi="Verdana"/>
          <w:sz w:val="20"/>
          <w:lang w:val="es-ES_tradnl"/>
        </w:rPr>
        <w:t xml:space="preserve">mediante la construcción de una </w:t>
      </w:r>
      <w:r w:rsidR="00201356">
        <w:rPr>
          <w:rFonts w:ascii="Verdana" w:hAnsi="Verdana"/>
          <w:sz w:val="20"/>
          <w:lang w:val="es-ES_tradnl"/>
        </w:rPr>
        <w:t>zapata d</w:t>
      </w:r>
      <w:r>
        <w:rPr>
          <w:rFonts w:ascii="Verdana" w:hAnsi="Verdana"/>
          <w:sz w:val="20"/>
          <w:lang w:val="es-ES_tradnl"/>
        </w:rPr>
        <w:t xml:space="preserve">esplantada a </w:t>
      </w:r>
      <w:r w:rsidR="00201356">
        <w:rPr>
          <w:rFonts w:ascii="Verdana" w:hAnsi="Verdana"/>
          <w:sz w:val="20"/>
          <w:lang w:val="es-ES_tradnl"/>
        </w:rPr>
        <w:t>1</w:t>
      </w:r>
      <w:r>
        <w:rPr>
          <w:rFonts w:ascii="Verdana" w:hAnsi="Verdana"/>
          <w:sz w:val="20"/>
          <w:lang w:val="es-ES_tradnl"/>
        </w:rPr>
        <w:t>.0m de profundidad.</w:t>
      </w:r>
    </w:p>
    <w:p w:rsidR="00F013D0" w:rsidRDefault="00F013D0" w:rsidP="00F013D0">
      <w:pPr>
        <w:pStyle w:val="Textosinformato"/>
        <w:rPr>
          <w:rFonts w:ascii="Verdana" w:hAnsi="Verdana"/>
          <w:sz w:val="20"/>
          <w:lang w:val="es-ES_tradnl"/>
        </w:rPr>
      </w:pPr>
    </w:p>
    <w:p w:rsidR="00F013D0" w:rsidRDefault="00F013D0" w:rsidP="00F013D0">
      <w:pPr>
        <w:pStyle w:val="Textosinformato"/>
        <w:rPr>
          <w:rFonts w:ascii="Verdana" w:hAnsi="Verdana" w:cs="Arial"/>
          <w:sz w:val="20"/>
        </w:rPr>
      </w:pPr>
      <w:r w:rsidRPr="00A300A0">
        <w:rPr>
          <w:rFonts w:ascii="Verdana" w:hAnsi="Verdana" w:cs="Arial"/>
          <w:sz w:val="20"/>
        </w:rPr>
        <w:t xml:space="preserve">Para el cálculo de la capacidad </w:t>
      </w:r>
      <w:r>
        <w:rPr>
          <w:rFonts w:ascii="Verdana" w:hAnsi="Verdana" w:cs="Arial"/>
          <w:sz w:val="20"/>
        </w:rPr>
        <w:t>de carga</w:t>
      </w:r>
      <w:r w:rsidR="00201356">
        <w:rPr>
          <w:rFonts w:ascii="Verdana" w:hAnsi="Verdana" w:cs="Arial"/>
          <w:sz w:val="20"/>
        </w:rPr>
        <w:t xml:space="preserve"> por suelo</w:t>
      </w:r>
      <w:r w:rsidRPr="00A300A0">
        <w:rPr>
          <w:rFonts w:ascii="Verdana" w:hAnsi="Verdana" w:cs="Arial"/>
          <w:sz w:val="20"/>
        </w:rPr>
        <w:t>,  se utiliz</w:t>
      </w:r>
      <w:r>
        <w:rPr>
          <w:rFonts w:ascii="Verdana" w:hAnsi="Verdana" w:cs="Arial"/>
          <w:sz w:val="20"/>
        </w:rPr>
        <w:t>a</w:t>
      </w:r>
      <w:r w:rsidRPr="00A300A0">
        <w:rPr>
          <w:rFonts w:ascii="Verdana" w:hAnsi="Verdana" w:cs="Arial"/>
          <w:sz w:val="20"/>
        </w:rPr>
        <w:t xml:space="preserve"> la formulación propuesta por K. </w:t>
      </w:r>
      <w:proofErr w:type="spellStart"/>
      <w:r w:rsidRPr="00A300A0">
        <w:rPr>
          <w:rFonts w:ascii="Verdana" w:hAnsi="Verdana" w:cs="Arial"/>
          <w:sz w:val="20"/>
        </w:rPr>
        <w:t>Terzaghi</w:t>
      </w:r>
      <w:proofErr w:type="spellEnd"/>
      <w:r>
        <w:rPr>
          <w:rFonts w:ascii="Verdana" w:hAnsi="Verdana" w:cs="Arial"/>
          <w:sz w:val="20"/>
        </w:rPr>
        <w:t xml:space="preserve"> en 1956</w:t>
      </w:r>
      <w:r w:rsidRPr="00A300A0">
        <w:rPr>
          <w:rFonts w:ascii="Verdana" w:hAnsi="Verdana" w:cs="Arial"/>
          <w:sz w:val="20"/>
        </w:rPr>
        <w:t xml:space="preserve">,  </w:t>
      </w:r>
      <w:r>
        <w:rPr>
          <w:rFonts w:ascii="Verdana" w:hAnsi="Verdana" w:cs="Arial"/>
          <w:sz w:val="20"/>
        </w:rPr>
        <w:t xml:space="preserve">con las modificaciones propuestas por </w:t>
      </w:r>
      <w:proofErr w:type="spellStart"/>
      <w:r>
        <w:rPr>
          <w:rFonts w:ascii="Verdana" w:hAnsi="Verdana" w:cs="Arial"/>
          <w:sz w:val="20"/>
        </w:rPr>
        <w:t>Meyerhof</w:t>
      </w:r>
      <w:proofErr w:type="spellEnd"/>
      <w:r>
        <w:rPr>
          <w:rFonts w:ascii="Verdana" w:hAnsi="Verdana" w:cs="Arial"/>
          <w:sz w:val="20"/>
        </w:rPr>
        <w:t xml:space="preserve"> en 1963 y Hansen en 1970,  </w:t>
      </w:r>
      <w:r w:rsidRPr="00A300A0">
        <w:rPr>
          <w:rFonts w:ascii="Verdana" w:hAnsi="Verdana" w:cs="Arial"/>
          <w:sz w:val="20"/>
        </w:rPr>
        <w:t xml:space="preserve">para cimentaciones </w:t>
      </w:r>
      <w:r>
        <w:rPr>
          <w:rFonts w:ascii="Verdana" w:hAnsi="Verdana" w:cs="Arial"/>
          <w:sz w:val="20"/>
        </w:rPr>
        <w:t xml:space="preserve">superficiales </w:t>
      </w:r>
      <w:r>
        <w:rPr>
          <w:rFonts w:ascii="Verdana" w:hAnsi="Verdana" w:cs="Arial"/>
          <w:sz w:val="20"/>
          <w:lang w:val="es-EC"/>
        </w:rPr>
        <w:t xml:space="preserve">desplantadas </w:t>
      </w:r>
      <w:r w:rsidRPr="009E3098">
        <w:rPr>
          <w:rFonts w:ascii="Verdana" w:hAnsi="Verdana" w:cs="Arial"/>
          <w:sz w:val="20"/>
          <w:lang w:val="es-EC"/>
        </w:rPr>
        <w:t xml:space="preserve">a </w:t>
      </w:r>
      <w:r w:rsidR="00201356">
        <w:rPr>
          <w:rFonts w:ascii="Verdana" w:hAnsi="Verdana" w:cs="Arial"/>
          <w:sz w:val="20"/>
          <w:lang w:val="es-EC"/>
        </w:rPr>
        <w:t>1</w:t>
      </w:r>
      <w:r>
        <w:rPr>
          <w:rFonts w:ascii="Verdana" w:hAnsi="Verdana" w:cs="Arial"/>
          <w:sz w:val="20"/>
          <w:lang w:val="es-EC"/>
        </w:rPr>
        <w:t>.</w:t>
      </w:r>
      <w:r w:rsidR="00201356">
        <w:rPr>
          <w:rFonts w:ascii="Verdana" w:hAnsi="Verdana" w:cs="Arial"/>
          <w:sz w:val="20"/>
          <w:lang w:val="es-EC"/>
        </w:rPr>
        <w:t>0</w:t>
      </w:r>
      <w:r>
        <w:rPr>
          <w:rFonts w:ascii="Verdana" w:hAnsi="Verdana" w:cs="Arial"/>
          <w:sz w:val="20"/>
          <w:lang w:val="es-EC"/>
        </w:rPr>
        <w:t>m de profundidad</w:t>
      </w:r>
      <w:r>
        <w:rPr>
          <w:rFonts w:ascii="Verdana" w:hAnsi="Verdana" w:cs="Arial"/>
          <w:sz w:val="20"/>
        </w:rPr>
        <w:t xml:space="preserve">,  que se asienta </w:t>
      </w:r>
      <w:r w:rsidRPr="00F17774">
        <w:rPr>
          <w:rFonts w:ascii="Verdana" w:hAnsi="Verdana" w:cs="Arial"/>
          <w:sz w:val="20"/>
          <w:lang w:val="es-EC"/>
        </w:rPr>
        <w:t>en suelos estra</w:t>
      </w:r>
      <w:r>
        <w:rPr>
          <w:rFonts w:ascii="Verdana" w:hAnsi="Verdana" w:cs="Arial"/>
          <w:sz w:val="20"/>
          <w:lang w:val="es-EC"/>
        </w:rPr>
        <w:t xml:space="preserve">tificados </w:t>
      </w:r>
      <w:r w:rsidR="00201356">
        <w:rPr>
          <w:rFonts w:ascii="Verdana" w:hAnsi="Verdana" w:cs="Arial"/>
          <w:sz w:val="20"/>
          <w:lang w:val="es-EC"/>
        </w:rPr>
        <w:t>con</w:t>
      </w:r>
      <w:r>
        <w:rPr>
          <w:rFonts w:ascii="Verdana" w:hAnsi="Verdana" w:cs="Arial"/>
          <w:sz w:val="20"/>
          <w:lang w:val="es-EC"/>
        </w:rPr>
        <w:t xml:space="preserve">formados por suelos granulares con </w:t>
      </w:r>
      <w:r w:rsidRPr="000D6D8F">
        <w:rPr>
          <w:rFonts w:ascii="Verdana" w:hAnsi="Verdana" w:cs="Arial"/>
          <w:sz w:val="22"/>
          <w:szCs w:val="22"/>
          <w:lang w:val="es-EC"/>
        </w:rPr>
        <w:sym w:font="Symbol" w:char="F066"/>
      </w:r>
      <w:r>
        <w:rPr>
          <w:rFonts w:ascii="Verdana" w:hAnsi="Verdana" w:cs="Arial"/>
          <w:sz w:val="20"/>
          <w:lang w:val="es-EC"/>
        </w:rPr>
        <w:sym w:font="Symbol" w:char="F0B3"/>
      </w:r>
      <w:r>
        <w:rPr>
          <w:rFonts w:ascii="Verdana" w:hAnsi="Verdana" w:cs="Arial"/>
          <w:sz w:val="20"/>
          <w:lang w:val="es-EC"/>
        </w:rPr>
        <w:t>30</w:t>
      </w:r>
      <w:r>
        <w:rPr>
          <w:rFonts w:ascii="Verdana" w:hAnsi="Verdana" w:cs="Arial"/>
          <w:sz w:val="20"/>
          <w:lang w:val="es-EC"/>
        </w:rPr>
        <w:sym w:font="Symbol" w:char="F0B0"/>
      </w:r>
      <w:r w:rsidR="00201356">
        <w:rPr>
          <w:rFonts w:ascii="Verdana" w:hAnsi="Verdana" w:cs="Arial"/>
          <w:sz w:val="20"/>
          <w:lang w:val="es-EC"/>
        </w:rPr>
        <w:t xml:space="preserve"> que </w:t>
      </w:r>
      <w:proofErr w:type="spellStart"/>
      <w:r w:rsidR="00201356">
        <w:rPr>
          <w:rFonts w:ascii="Verdana" w:hAnsi="Verdana" w:cs="Arial"/>
          <w:sz w:val="20"/>
          <w:lang w:val="es-EC"/>
        </w:rPr>
        <w:t>sobreyacen</w:t>
      </w:r>
      <w:proofErr w:type="spellEnd"/>
      <w:r w:rsidR="00201356">
        <w:rPr>
          <w:rFonts w:ascii="Verdana" w:hAnsi="Verdana" w:cs="Arial"/>
          <w:sz w:val="20"/>
          <w:lang w:val="es-EC"/>
        </w:rPr>
        <w:t xml:space="preserve"> </w:t>
      </w:r>
      <w:r>
        <w:rPr>
          <w:rFonts w:ascii="Verdana" w:hAnsi="Verdana" w:cs="Arial"/>
          <w:sz w:val="20"/>
          <w:lang w:val="es-EC"/>
        </w:rPr>
        <w:t xml:space="preserve">a suelos cohesivos </w:t>
      </w:r>
      <w:r w:rsidR="00201356">
        <w:rPr>
          <w:rFonts w:ascii="Verdana" w:hAnsi="Verdana" w:cs="Arial"/>
          <w:sz w:val="20"/>
          <w:lang w:val="es-EC"/>
        </w:rPr>
        <w:t xml:space="preserve">rígidos </w:t>
      </w:r>
      <w:r>
        <w:rPr>
          <w:rFonts w:ascii="Verdana" w:hAnsi="Verdana" w:cs="Arial"/>
          <w:sz w:val="20"/>
          <w:lang w:val="es-EC"/>
        </w:rPr>
        <w:t>con S</w:t>
      </w:r>
      <w:r>
        <w:rPr>
          <w:rFonts w:ascii="Verdana" w:hAnsi="Verdana" w:cs="Arial"/>
          <w:sz w:val="20"/>
          <w:vertAlign w:val="subscript"/>
          <w:lang w:val="es-EC"/>
        </w:rPr>
        <w:t>u</w:t>
      </w:r>
      <w:r>
        <w:rPr>
          <w:rFonts w:ascii="Verdana" w:hAnsi="Verdana" w:cs="Arial"/>
          <w:sz w:val="20"/>
          <w:lang w:val="es-EC"/>
        </w:rPr>
        <w:sym w:font="Symbol" w:char="F0BB"/>
      </w:r>
      <w:r w:rsidR="00201356">
        <w:rPr>
          <w:rFonts w:ascii="Verdana" w:hAnsi="Verdana" w:cs="Arial"/>
          <w:sz w:val="20"/>
          <w:lang w:val="es-EC"/>
        </w:rPr>
        <w:t xml:space="preserve"> 12</w:t>
      </w:r>
      <w:r>
        <w:rPr>
          <w:rFonts w:ascii="Verdana" w:hAnsi="Verdana" w:cs="Arial"/>
          <w:sz w:val="20"/>
          <w:lang w:val="es-EC"/>
        </w:rPr>
        <w:t>.0 Ton/m</w:t>
      </w:r>
      <w:r w:rsidRPr="00AD7064">
        <w:rPr>
          <w:rFonts w:ascii="Verdana" w:hAnsi="Verdana" w:cs="Arial"/>
          <w:sz w:val="20"/>
          <w:vertAlign w:val="superscript"/>
          <w:lang w:val="es-EC"/>
        </w:rPr>
        <w:t>2</w:t>
      </w:r>
      <w:r>
        <w:rPr>
          <w:rFonts w:ascii="Verdana" w:hAnsi="Verdana" w:cs="Arial"/>
          <w:sz w:val="20"/>
          <w:lang w:val="es-EC"/>
        </w:rPr>
        <w:t>.</w:t>
      </w:r>
    </w:p>
    <w:p w:rsidR="00F013D0" w:rsidRDefault="00F013D0" w:rsidP="00F013D0">
      <w:pPr>
        <w:pStyle w:val="Textosinformato"/>
        <w:rPr>
          <w:rFonts w:ascii="Verdana" w:hAnsi="Verdana"/>
          <w:sz w:val="20"/>
        </w:rPr>
      </w:pPr>
    </w:p>
    <w:p w:rsidR="00F013D0" w:rsidRPr="0077759D" w:rsidRDefault="00F013D0" w:rsidP="00F013D0">
      <w:pPr>
        <w:pStyle w:val="Textosinformato"/>
        <w:rPr>
          <w:rFonts w:ascii="Verdana" w:hAnsi="Verdana"/>
          <w:sz w:val="20"/>
        </w:rPr>
      </w:pPr>
      <w:r w:rsidRPr="0077759D">
        <w:rPr>
          <w:rFonts w:ascii="Verdana" w:hAnsi="Verdana"/>
          <w:sz w:val="20"/>
        </w:rPr>
        <w:t xml:space="preserve">Para las cargas muertas </w:t>
      </w:r>
      <w:r w:rsidRPr="007D7B4B">
        <w:rPr>
          <w:rFonts w:ascii="Verdana" w:hAnsi="Verdana"/>
          <w:sz w:val="20"/>
          <w:lang w:val="es-EC"/>
        </w:rPr>
        <w:t xml:space="preserve">o </w:t>
      </w:r>
      <w:r w:rsidRPr="0077759D">
        <w:rPr>
          <w:rFonts w:ascii="Verdana" w:hAnsi="Verdana"/>
          <w:sz w:val="20"/>
        </w:rPr>
        <w:t>cargas permanentes,  se us</w:t>
      </w:r>
      <w:r>
        <w:rPr>
          <w:rFonts w:ascii="Verdana" w:hAnsi="Verdana"/>
          <w:sz w:val="20"/>
        </w:rPr>
        <w:t>a</w:t>
      </w:r>
      <w:r w:rsidRPr="0077759D">
        <w:rPr>
          <w:rFonts w:ascii="Verdana" w:hAnsi="Verdana"/>
          <w:sz w:val="20"/>
        </w:rPr>
        <w:t xml:space="preserve"> un factor de seguridad FS=3 y para las cargas permanentes más el efecto sísmico,  se utiliz</w:t>
      </w:r>
      <w:r>
        <w:rPr>
          <w:rFonts w:ascii="Verdana" w:hAnsi="Verdana"/>
          <w:sz w:val="20"/>
        </w:rPr>
        <w:t>a</w:t>
      </w:r>
      <w:r w:rsidRPr="0077759D">
        <w:rPr>
          <w:rFonts w:ascii="Verdana" w:hAnsi="Verdana"/>
          <w:sz w:val="20"/>
        </w:rPr>
        <w:t xml:space="preserve"> un factor de seguridad FS=2,  debido a que la fuerza sísmica es un efecto transitorio.</w:t>
      </w:r>
    </w:p>
    <w:p w:rsidR="00F013D0" w:rsidRPr="00201356" w:rsidRDefault="00F013D0" w:rsidP="00F013D0">
      <w:pPr>
        <w:pStyle w:val="Textosinformato"/>
        <w:rPr>
          <w:rFonts w:ascii="Verdana" w:hAnsi="Verdana"/>
          <w:sz w:val="20"/>
        </w:rPr>
      </w:pPr>
    </w:p>
    <w:p w:rsidR="00F013D0" w:rsidRPr="00264226" w:rsidRDefault="00F013D0" w:rsidP="00F013D0">
      <w:pPr>
        <w:pStyle w:val="Textosinformato"/>
        <w:rPr>
          <w:rFonts w:ascii="Verdana" w:hAnsi="Verdana"/>
          <w:sz w:val="20"/>
          <w:lang w:val="es-EC"/>
        </w:rPr>
      </w:pPr>
      <w:r w:rsidRPr="0077759D">
        <w:rPr>
          <w:rFonts w:ascii="Verdana" w:hAnsi="Verdana" w:cs="Arial"/>
          <w:sz w:val="20"/>
        </w:rPr>
        <w:t>Del análisis realizado,  se establece que para el diseño estructural de</w:t>
      </w:r>
      <w:r w:rsidRPr="002D62C0">
        <w:rPr>
          <w:rFonts w:ascii="Verdana" w:hAnsi="Verdana" w:cs="Arial"/>
          <w:sz w:val="20"/>
          <w:lang w:val="es-EC"/>
        </w:rPr>
        <w:t xml:space="preserve"> la </w:t>
      </w:r>
      <w:r w:rsidR="00201356">
        <w:rPr>
          <w:rFonts w:ascii="Verdana" w:hAnsi="Verdana" w:cs="Arial"/>
          <w:sz w:val="20"/>
          <w:lang w:val="es-EC"/>
        </w:rPr>
        <w:t>zapata del muro frontal</w:t>
      </w:r>
      <w:r>
        <w:rPr>
          <w:rFonts w:ascii="Verdana" w:hAnsi="Verdana" w:cs="Arial"/>
          <w:sz w:val="20"/>
          <w:lang w:val="es-EC"/>
        </w:rPr>
        <w:t xml:space="preserve">,  </w:t>
      </w:r>
      <w:r w:rsidRPr="0077759D">
        <w:rPr>
          <w:rFonts w:ascii="Verdana" w:hAnsi="Verdana" w:cs="Arial"/>
          <w:sz w:val="20"/>
        </w:rPr>
        <w:t xml:space="preserve">se debe </w:t>
      </w:r>
      <w:r w:rsidRPr="00F17774">
        <w:rPr>
          <w:rFonts w:ascii="Verdana" w:hAnsi="Verdana" w:cs="Arial"/>
          <w:sz w:val="20"/>
          <w:lang w:val="es-EC"/>
        </w:rPr>
        <w:t>limitar la</w:t>
      </w:r>
      <w:r w:rsidRPr="0088768C">
        <w:rPr>
          <w:rFonts w:ascii="Verdana" w:hAnsi="Verdana" w:cs="Arial"/>
          <w:sz w:val="20"/>
          <w:lang w:val="es-EC"/>
        </w:rPr>
        <w:t xml:space="preserve"> </w:t>
      </w:r>
      <w:r w:rsidRPr="0077759D">
        <w:rPr>
          <w:rFonts w:ascii="Verdana" w:hAnsi="Verdana" w:cs="Arial"/>
          <w:sz w:val="20"/>
        </w:rPr>
        <w:t xml:space="preserve">capacidad </w:t>
      </w:r>
      <w:r>
        <w:rPr>
          <w:rFonts w:ascii="Verdana" w:hAnsi="Verdana" w:cs="Arial"/>
          <w:sz w:val="20"/>
        </w:rPr>
        <w:t xml:space="preserve">de carga </w:t>
      </w:r>
      <w:r w:rsidRPr="0077759D">
        <w:rPr>
          <w:rFonts w:ascii="Verdana" w:hAnsi="Verdana" w:cs="Arial"/>
          <w:sz w:val="20"/>
        </w:rPr>
        <w:t xml:space="preserve">admisible </w:t>
      </w:r>
      <w:r w:rsidRPr="0088768C">
        <w:rPr>
          <w:rFonts w:ascii="Verdana" w:hAnsi="Verdana" w:cs="Arial"/>
          <w:sz w:val="20"/>
          <w:lang w:val="es-EC"/>
        </w:rPr>
        <w:t xml:space="preserve">por suelo </w:t>
      </w:r>
      <w:r>
        <w:rPr>
          <w:rFonts w:ascii="Verdana" w:hAnsi="Verdana" w:cs="Arial"/>
          <w:sz w:val="20"/>
          <w:lang w:val="es-EC"/>
        </w:rPr>
        <w:t xml:space="preserve">de acuerdo al cuadro que se indica a continuación,  </w:t>
      </w:r>
      <w:r>
        <w:rPr>
          <w:rFonts w:ascii="Verdana" w:hAnsi="Verdana"/>
          <w:sz w:val="20"/>
        </w:rPr>
        <w:t>debiéndose además comprobar que la</w:t>
      </w:r>
      <w:r w:rsidRPr="00A05422">
        <w:rPr>
          <w:rFonts w:ascii="Verdana" w:hAnsi="Verdana"/>
          <w:sz w:val="20"/>
          <w:lang w:val="es-EC"/>
        </w:rPr>
        <w:t>s</w:t>
      </w:r>
      <w:r w:rsidRPr="007D7B4B">
        <w:rPr>
          <w:rFonts w:ascii="Verdana" w:hAnsi="Verdana"/>
          <w:sz w:val="20"/>
          <w:lang w:val="es-EC"/>
        </w:rPr>
        <w:t xml:space="preserve"> excentricidad</w:t>
      </w:r>
      <w:r>
        <w:rPr>
          <w:rFonts w:ascii="Verdana" w:hAnsi="Verdana"/>
          <w:sz w:val="20"/>
          <w:lang w:val="es-EC"/>
        </w:rPr>
        <w:t>es</w:t>
      </w:r>
      <w:r w:rsidRPr="007D7B4B">
        <w:rPr>
          <w:rFonts w:ascii="Verdana" w:hAnsi="Verdana"/>
          <w:sz w:val="20"/>
          <w:lang w:val="es-EC"/>
        </w:rPr>
        <w:t xml:space="preserve"> no supere</w:t>
      </w:r>
      <w:r>
        <w:rPr>
          <w:rFonts w:ascii="Verdana" w:hAnsi="Verdana"/>
          <w:sz w:val="20"/>
          <w:lang w:val="es-EC"/>
        </w:rPr>
        <w:t>n</w:t>
      </w:r>
      <w:r w:rsidRPr="007D7B4B">
        <w:rPr>
          <w:rFonts w:ascii="Verdana" w:hAnsi="Verdana"/>
          <w:sz w:val="20"/>
          <w:lang w:val="es-EC"/>
        </w:rPr>
        <w:t xml:space="preserve"> el </w:t>
      </w:r>
      <w:r>
        <w:rPr>
          <w:rFonts w:ascii="Verdana" w:hAnsi="Verdana"/>
          <w:sz w:val="20"/>
        </w:rPr>
        <w:t>tercio medio de la base de</w:t>
      </w:r>
      <w:r w:rsidRPr="007D7B4B">
        <w:rPr>
          <w:rFonts w:ascii="Verdana" w:hAnsi="Verdana"/>
          <w:sz w:val="20"/>
          <w:lang w:val="es-EC"/>
        </w:rPr>
        <w:t xml:space="preserve"> la </w:t>
      </w:r>
      <w:r w:rsidR="00201356">
        <w:rPr>
          <w:rFonts w:ascii="Verdana" w:hAnsi="Verdana"/>
          <w:sz w:val="20"/>
          <w:lang w:val="es-EC"/>
        </w:rPr>
        <w:t>zapata del muro</w:t>
      </w:r>
      <w:r>
        <w:rPr>
          <w:rFonts w:ascii="Verdana" w:hAnsi="Verdana"/>
          <w:sz w:val="20"/>
        </w:rPr>
        <w:t>.</w:t>
      </w:r>
    </w:p>
    <w:p w:rsidR="00F013D0" w:rsidRPr="00264226" w:rsidRDefault="00F013D0" w:rsidP="00F013D0">
      <w:pPr>
        <w:pStyle w:val="Textosinformato"/>
        <w:rPr>
          <w:rFonts w:ascii="Verdana" w:hAnsi="Verdana"/>
          <w:sz w:val="20"/>
          <w:lang w:val="es-EC"/>
        </w:rPr>
      </w:pPr>
    </w:p>
    <w:tbl>
      <w:tblPr>
        <w:tblStyle w:val="Tablaconcuadrcula"/>
        <w:tblW w:w="5670" w:type="dxa"/>
        <w:jc w:val="center"/>
        <w:tblLook w:val="04A0" w:firstRow="1" w:lastRow="0" w:firstColumn="1" w:lastColumn="0" w:noHBand="0" w:noVBand="1"/>
      </w:tblPr>
      <w:tblGrid>
        <w:gridCol w:w="1134"/>
        <w:gridCol w:w="1134"/>
        <w:gridCol w:w="1134"/>
        <w:gridCol w:w="1134"/>
        <w:gridCol w:w="1134"/>
      </w:tblGrid>
      <w:tr w:rsidR="00F013D0" w:rsidRPr="001E2B0C" w:rsidTr="001B2A3E">
        <w:trPr>
          <w:jc w:val="center"/>
        </w:trPr>
        <w:tc>
          <w:tcPr>
            <w:tcW w:w="5670" w:type="dxa"/>
            <w:gridSpan w:val="5"/>
          </w:tcPr>
          <w:p w:rsidR="00F013D0" w:rsidRPr="0029706B" w:rsidRDefault="00F013D0" w:rsidP="001B2A3E">
            <w:pPr>
              <w:pStyle w:val="Textosinformato"/>
              <w:jc w:val="center"/>
              <w:rPr>
                <w:rFonts w:ascii="Verdana" w:hAnsi="Verdana" w:cs="Arial"/>
                <w:b/>
                <w:sz w:val="18"/>
                <w:szCs w:val="18"/>
                <w:lang w:val="es-ES_tradnl"/>
              </w:rPr>
            </w:pPr>
            <w:r w:rsidRPr="0029706B">
              <w:rPr>
                <w:rFonts w:ascii="Verdana" w:hAnsi="Verdana" w:cs="Arial"/>
                <w:b/>
                <w:sz w:val="18"/>
                <w:szCs w:val="18"/>
                <w:lang w:val="es-ES_tradnl"/>
              </w:rPr>
              <w:t>Capacidad Admisible de Carga</w:t>
            </w:r>
          </w:p>
        </w:tc>
      </w:tr>
      <w:tr w:rsidR="00F013D0" w:rsidTr="001B2A3E">
        <w:trPr>
          <w:jc w:val="center"/>
        </w:trPr>
        <w:tc>
          <w:tcPr>
            <w:tcW w:w="3402" w:type="dxa"/>
            <w:gridSpan w:val="3"/>
            <w:vAlign w:val="center"/>
          </w:tcPr>
          <w:p w:rsidR="00F013D0" w:rsidRDefault="00F013D0" w:rsidP="001B2A3E">
            <w:pPr>
              <w:pStyle w:val="Textosinformato"/>
              <w:jc w:val="center"/>
              <w:rPr>
                <w:rFonts w:ascii="Verdana" w:hAnsi="Verdana" w:cs="Arial"/>
                <w:b/>
                <w:sz w:val="18"/>
                <w:szCs w:val="18"/>
                <w:lang w:val="es-ES_tradnl"/>
              </w:rPr>
            </w:pPr>
            <w:r>
              <w:rPr>
                <w:rFonts w:ascii="Verdana" w:hAnsi="Verdana" w:cs="Arial"/>
                <w:b/>
                <w:sz w:val="18"/>
                <w:szCs w:val="18"/>
              </w:rPr>
              <w:t>Estática</w:t>
            </w:r>
          </w:p>
        </w:tc>
        <w:tc>
          <w:tcPr>
            <w:tcW w:w="2268" w:type="dxa"/>
            <w:gridSpan w:val="2"/>
            <w:vAlign w:val="center"/>
          </w:tcPr>
          <w:p w:rsidR="00F013D0" w:rsidRDefault="00F013D0" w:rsidP="001B2A3E">
            <w:pPr>
              <w:pStyle w:val="Textosinformato"/>
              <w:jc w:val="center"/>
              <w:rPr>
                <w:rFonts w:ascii="Verdana" w:hAnsi="Verdana" w:cs="Arial"/>
                <w:b/>
                <w:sz w:val="18"/>
                <w:szCs w:val="18"/>
                <w:lang w:val="es-ES_tradnl"/>
              </w:rPr>
            </w:pPr>
            <w:r>
              <w:rPr>
                <w:rFonts w:ascii="Verdana" w:hAnsi="Verdana" w:cs="Arial"/>
                <w:b/>
                <w:sz w:val="18"/>
                <w:szCs w:val="18"/>
                <w:lang w:val="es-ES_tradnl"/>
              </w:rPr>
              <w:t>Sísmica</w:t>
            </w:r>
          </w:p>
        </w:tc>
      </w:tr>
      <w:tr w:rsidR="00F013D0" w:rsidTr="001B2A3E">
        <w:trPr>
          <w:jc w:val="center"/>
        </w:trPr>
        <w:tc>
          <w:tcPr>
            <w:tcW w:w="1134" w:type="dxa"/>
            <w:vAlign w:val="center"/>
          </w:tcPr>
          <w:p w:rsidR="00F013D0" w:rsidRPr="0029706B" w:rsidRDefault="00F013D0" w:rsidP="001B2A3E">
            <w:pPr>
              <w:pStyle w:val="Textosinformato"/>
              <w:jc w:val="center"/>
              <w:rPr>
                <w:rFonts w:ascii="Verdana" w:hAnsi="Verdana" w:cs="Arial"/>
                <w:b/>
                <w:sz w:val="18"/>
                <w:szCs w:val="18"/>
                <w:lang w:val="es-ES_tradnl"/>
              </w:rPr>
            </w:pPr>
            <w:proofErr w:type="spellStart"/>
            <w:r>
              <w:rPr>
                <w:rFonts w:ascii="Verdana" w:hAnsi="Verdana" w:cs="Arial"/>
                <w:b/>
                <w:sz w:val="18"/>
                <w:szCs w:val="18"/>
              </w:rPr>
              <w:t>q</w:t>
            </w:r>
            <w:r>
              <w:rPr>
                <w:rFonts w:ascii="Verdana" w:hAnsi="Verdana" w:cs="Arial"/>
                <w:b/>
                <w:sz w:val="18"/>
                <w:szCs w:val="18"/>
                <w:vertAlign w:val="subscript"/>
              </w:rPr>
              <w:t>a</w:t>
            </w:r>
            <w:proofErr w:type="spellEnd"/>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sidRPr="009A7844">
              <w:rPr>
                <w:rFonts w:ascii="Verdana" w:hAnsi="Verdana" w:cs="Arial"/>
                <w:b/>
                <w:sz w:val="18"/>
                <w:szCs w:val="18"/>
                <w:vertAlign w:val="subscript"/>
                <w:lang w:val="es-ES_tradnl"/>
              </w:rPr>
              <w:t>máx</w:t>
            </w:r>
            <w:proofErr w:type="spellEnd"/>
            <w:r w:rsidRPr="009A7844">
              <w:rPr>
                <w:rFonts w:ascii="Verdana" w:hAnsi="Verdana" w:cs="Arial"/>
                <w:b/>
                <w:sz w:val="18"/>
                <w:szCs w:val="18"/>
                <w:vertAlign w:val="subscript"/>
                <w:lang w:val="es-ES_tradnl"/>
              </w:rPr>
              <w:t>)</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Pr>
                <w:rFonts w:ascii="Verdana" w:hAnsi="Verdana" w:cs="Arial"/>
                <w:b/>
                <w:sz w:val="18"/>
                <w:szCs w:val="18"/>
                <w:vertAlign w:val="subscript"/>
                <w:lang w:val="es-ES_tradnl"/>
              </w:rPr>
              <w:t>mín</w:t>
            </w:r>
            <w:proofErr w:type="spellEnd"/>
            <w:r w:rsidRPr="009A7844">
              <w:rPr>
                <w:rFonts w:ascii="Verdana" w:hAnsi="Verdana" w:cs="Arial"/>
                <w:b/>
                <w:sz w:val="18"/>
                <w:szCs w:val="18"/>
                <w:vertAlign w:val="subscript"/>
                <w:lang w:val="es-ES_tradnl"/>
              </w:rPr>
              <w:t>)</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sidRPr="009A7844">
              <w:rPr>
                <w:rFonts w:ascii="Verdana" w:hAnsi="Verdana" w:cs="Arial"/>
                <w:b/>
                <w:sz w:val="18"/>
                <w:szCs w:val="18"/>
                <w:vertAlign w:val="subscript"/>
                <w:lang w:val="es-ES_tradnl"/>
              </w:rPr>
              <w:t>máx</w:t>
            </w:r>
            <w:proofErr w:type="spellEnd"/>
            <w:r w:rsidRPr="009A7844">
              <w:rPr>
                <w:rFonts w:ascii="Verdana" w:hAnsi="Verdana" w:cs="Arial"/>
                <w:b/>
                <w:sz w:val="18"/>
                <w:szCs w:val="18"/>
                <w:vertAlign w:val="subscript"/>
                <w:lang w:val="es-ES_tradnl"/>
              </w:rPr>
              <w:t>)</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Pr>
                <w:rFonts w:ascii="Verdana" w:hAnsi="Verdana" w:cs="Arial"/>
                <w:b/>
                <w:sz w:val="18"/>
                <w:szCs w:val="18"/>
                <w:vertAlign w:val="subscript"/>
                <w:lang w:val="es-ES_tradnl"/>
              </w:rPr>
              <w:t>mín</w:t>
            </w:r>
            <w:proofErr w:type="spellEnd"/>
            <w:r w:rsidRPr="009A7844">
              <w:rPr>
                <w:rFonts w:ascii="Verdana" w:hAnsi="Verdana" w:cs="Arial"/>
                <w:b/>
                <w:sz w:val="18"/>
                <w:szCs w:val="18"/>
                <w:vertAlign w:val="subscript"/>
                <w:lang w:val="es-ES_tradnl"/>
              </w:rPr>
              <w:t>)</w:t>
            </w:r>
          </w:p>
        </w:tc>
      </w:tr>
      <w:tr w:rsidR="00F013D0" w:rsidTr="001B2A3E">
        <w:trPr>
          <w:jc w:val="center"/>
        </w:trPr>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F013D0" w:rsidRPr="0029706B" w:rsidRDefault="00F013D0"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r>
      <w:tr w:rsidR="00F013D0" w:rsidRPr="00E570BD" w:rsidTr="001B2A3E">
        <w:trPr>
          <w:trHeight w:val="283"/>
          <w:jc w:val="center"/>
        </w:trPr>
        <w:tc>
          <w:tcPr>
            <w:tcW w:w="1134" w:type="dxa"/>
            <w:vAlign w:val="center"/>
          </w:tcPr>
          <w:p w:rsidR="00F013D0" w:rsidRPr="00E570BD" w:rsidRDefault="00201356" w:rsidP="00201356">
            <w:pPr>
              <w:pStyle w:val="Textosinformato"/>
              <w:jc w:val="center"/>
              <w:rPr>
                <w:rFonts w:ascii="Verdana" w:hAnsi="Verdana" w:cs="Arial"/>
                <w:sz w:val="18"/>
                <w:szCs w:val="18"/>
                <w:lang w:val="en-US"/>
              </w:rPr>
            </w:pPr>
            <w:r>
              <w:rPr>
                <w:rFonts w:ascii="Verdana" w:hAnsi="Verdana" w:cs="Arial"/>
                <w:sz w:val="18"/>
                <w:szCs w:val="18"/>
                <w:lang w:val="en-US"/>
              </w:rPr>
              <w:t>10</w:t>
            </w:r>
            <w:r w:rsidR="00F013D0">
              <w:rPr>
                <w:rFonts w:ascii="Verdana" w:hAnsi="Verdana" w:cs="Arial"/>
                <w:sz w:val="18"/>
                <w:szCs w:val="18"/>
                <w:lang w:val="en-US"/>
              </w:rPr>
              <w:t>.0</w:t>
            </w:r>
          </w:p>
        </w:tc>
        <w:tc>
          <w:tcPr>
            <w:tcW w:w="1134" w:type="dxa"/>
            <w:vAlign w:val="center"/>
          </w:tcPr>
          <w:p w:rsidR="00F013D0" w:rsidRPr="00E570BD" w:rsidRDefault="00201356" w:rsidP="00201356">
            <w:pPr>
              <w:pStyle w:val="Textosinformato"/>
              <w:jc w:val="center"/>
              <w:rPr>
                <w:rFonts w:ascii="Verdana" w:hAnsi="Verdana" w:cs="Arial"/>
                <w:sz w:val="18"/>
                <w:szCs w:val="18"/>
                <w:lang w:val="en-US"/>
              </w:rPr>
            </w:pPr>
            <w:r>
              <w:rPr>
                <w:rFonts w:ascii="Verdana" w:hAnsi="Verdana" w:cs="Arial"/>
                <w:sz w:val="18"/>
                <w:szCs w:val="18"/>
                <w:lang w:val="en-US"/>
              </w:rPr>
              <w:t>20</w:t>
            </w:r>
            <w:r w:rsidR="00F013D0" w:rsidRPr="00E570BD">
              <w:rPr>
                <w:rFonts w:ascii="Verdana" w:hAnsi="Verdana" w:cs="Arial"/>
                <w:sz w:val="18"/>
                <w:szCs w:val="18"/>
                <w:lang w:val="en-US"/>
              </w:rPr>
              <w:t>.0</w:t>
            </w:r>
          </w:p>
        </w:tc>
        <w:tc>
          <w:tcPr>
            <w:tcW w:w="1134" w:type="dxa"/>
            <w:vAlign w:val="center"/>
          </w:tcPr>
          <w:p w:rsidR="00F013D0" w:rsidRPr="00E570BD" w:rsidRDefault="00F013D0" w:rsidP="001B2A3E">
            <w:pPr>
              <w:pStyle w:val="Textosinformato"/>
              <w:jc w:val="center"/>
              <w:rPr>
                <w:rFonts w:ascii="Verdana" w:hAnsi="Verdana" w:cs="Arial"/>
                <w:sz w:val="18"/>
                <w:szCs w:val="18"/>
                <w:lang w:val="en-US"/>
              </w:rPr>
            </w:pPr>
            <w:r>
              <w:rPr>
                <w:rFonts w:ascii="Verdana" w:hAnsi="Verdana" w:cs="Arial"/>
                <w:sz w:val="18"/>
                <w:szCs w:val="18"/>
                <w:lang w:val="en-US"/>
              </w:rPr>
              <w:t>0</w:t>
            </w:r>
            <w:r w:rsidRPr="00E570BD">
              <w:rPr>
                <w:rFonts w:ascii="Verdana" w:hAnsi="Verdana" w:cs="Arial"/>
                <w:sz w:val="18"/>
                <w:szCs w:val="18"/>
                <w:lang w:val="en-US"/>
              </w:rPr>
              <w:t>.0</w:t>
            </w:r>
          </w:p>
        </w:tc>
        <w:tc>
          <w:tcPr>
            <w:tcW w:w="1134" w:type="dxa"/>
            <w:vAlign w:val="center"/>
          </w:tcPr>
          <w:p w:rsidR="00F013D0" w:rsidRPr="00E570BD" w:rsidRDefault="00201356" w:rsidP="00201356">
            <w:pPr>
              <w:pStyle w:val="Textosinformato"/>
              <w:jc w:val="center"/>
              <w:rPr>
                <w:rFonts w:ascii="Verdana" w:hAnsi="Verdana" w:cs="Arial"/>
                <w:sz w:val="18"/>
                <w:szCs w:val="18"/>
                <w:lang w:val="en-US"/>
              </w:rPr>
            </w:pPr>
            <w:r>
              <w:rPr>
                <w:rFonts w:ascii="Verdana" w:hAnsi="Verdana" w:cs="Arial"/>
                <w:sz w:val="18"/>
                <w:szCs w:val="18"/>
                <w:lang w:val="en-US"/>
              </w:rPr>
              <w:t>30</w:t>
            </w:r>
            <w:r w:rsidR="00F013D0" w:rsidRPr="00E570BD">
              <w:rPr>
                <w:rFonts w:ascii="Verdana" w:hAnsi="Verdana" w:cs="Arial"/>
                <w:sz w:val="18"/>
                <w:szCs w:val="18"/>
                <w:lang w:val="en-US"/>
              </w:rPr>
              <w:t>.0</w:t>
            </w:r>
          </w:p>
        </w:tc>
        <w:tc>
          <w:tcPr>
            <w:tcW w:w="1134" w:type="dxa"/>
            <w:vAlign w:val="center"/>
          </w:tcPr>
          <w:p w:rsidR="00F013D0" w:rsidRPr="00E570BD" w:rsidRDefault="00F013D0" w:rsidP="001B2A3E">
            <w:pPr>
              <w:pStyle w:val="Textosinformato"/>
              <w:jc w:val="center"/>
              <w:rPr>
                <w:rFonts w:ascii="Verdana" w:hAnsi="Verdana" w:cs="Arial"/>
                <w:sz w:val="18"/>
                <w:szCs w:val="18"/>
                <w:lang w:val="en-US"/>
              </w:rPr>
            </w:pPr>
            <w:r>
              <w:rPr>
                <w:rFonts w:ascii="Verdana" w:hAnsi="Verdana" w:cs="Arial"/>
                <w:sz w:val="18"/>
                <w:szCs w:val="18"/>
                <w:lang w:val="en-US"/>
              </w:rPr>
              <w:t>0</w:t>
            </w:r>
            <w:r w:rsidRPr="00E570BD">
              <w:rPr>
                <w:rFonts w:ascii="Verdana" w:hAnsi="Verdana" w:cs="Arial"/>
                <w:sz w:val="18"/>
                <w:szCs w:val="18"/>
                <w:lang w:val="en-US"/>
              </w:rPr>
              <w:t>.0</w:t>
            </w:r>
          </w:p>
        </w:tc>
      </w:tr>
    </w:tbl>
    <w:p w:rsidR="00F013D0" w:rsidRDefault="00F013D0" w:rsidP="00F013D0">
      <w:pPr>
        <w:pStyle w:val="Textosinformato"/>
        <w:rPr>
          <w:rFonts w:ascii="Verdana" w:hAnsi="Verdana"/>
          <w:sz w:val="20"/>
        </w:rPr>
      </w:pPr>
    </w:p>
    <w:p w:rsidR="00F013D0" w:rsidRPr="001B0DFB" w:rsidRDefault="00F013D0" w:rsidP="00F013D0">
      <w:pPr>
        <w:pStyle w:val="Textosinformato"/>
        <w:rPr>
          <w:rFonts w:ascii="Verdana" w:hAnsi="Verdana" w:cs="Arial"/>
          <w:sz w:val="20"/>
        </w:rPr>
      </w:pPr>
      <w:r w:rsidRPr="001B0DFB">
        <w:rPr>
          <w:rFonts w:ascii="Verdana" w:hAnsi="Verdana" w:cs="Arial"/>
          <w:sz w:val="20"/>
        </w:rPr>
        <w:t>En el Anexo Adjunto,  se encuentra el cálculo de la capacidad portante del subsuelo para la cimentación de</w:t>
      </w:r>
      <w:r>
        <w:rPr>
          <w:rFonts w:ascii="Verdana" w:hAnsi="Verdana" w:cs="Arial"/>
          <w:sz w:val="20"/>
        </w:rPr>
        <w:t xml:space="preserve"> la</w:t>
      </w:r>
      <w:r w:rsidRPr="008356C5">
        <w:rPr>
          <w:rFonts w:ascii="Verdana" w:hAnsi="Verdana" w:cs="Arial"/>
          <w:sz w:val="20"/>
          <w:lang w:val="es-EC"/>
        </w:rPr>
        <w:t xml:space="preserve"> </w:t>
      </w:r>
      <w:r w:rsidR="00201356">
        <w:rPr>
          <w:rFonts w:ascii="Verdana" w:hAnsi="Verdana" w:cs="Arial"/>
          <w:sz w:val="20"/>
          <w:lang w:val="es-EC"/>
        </w:rPr>
        <w:t>zapata del muro frontal</w:t>
      </w:r>
      <w:r w:rsidRPr="001B0DFB">
        <w:rPr>
          <w:rFonts w:ascii="Verdana" w:hAnsi="Verdana" w:cs="Arial"/>
          <w:sz w:val="20"/>
        </w:rPr>
        <w:t>.</w:t>
      </w:r>
    </w:p>
    <w:p w:rsidR="00F013D0" w:rsidRPr="00CB4F8D" w:rsidRDefault="00F013D0" w:rsidP="00F013D0">
      <w:pPr>
        <w:pStyle w:val="Textosinformato"/>
        <w:rPr>
          <w:rFonts w:ascii="Verdana" w:hAnsi="Verdana" w:cs="Arial"/>
          <w:sz w:val="20"/>
        </w:rPr>
      </w:pPr>
    </w:p>
    <w:p w:rsidR="00F013D0" w:rsidRDefault="00F013D0" w:rsidP="0067569D">
      <w:pPr>
        <w:pStyle w:val="Textosinformato"/>
        <w:rPr>
          <w:rFonts w:ascii="Verdana" w:hAnsi="Verdana" w:cs="Arial"/>
          <w:sz w:val="20"/>
        </w:rPr>
      </w:pPr>
    </w:p>
    <w:p w:rsidR="00504046" w:rsidRPr="00F06DFA" w:rsidRDefault="00504046" w:rsidP="00504046">
      <w:pPr>
        <w:pStyle w:val="Sangradetextonormal"/>
        <w:numPr>
          <w:ilvl w:val="0"/>
          <w:numId w:val="30"/>
        </w:numPr>
        <w:tabs>
          <w:tab w:val="clear" w:pos="720"/>
        </w:tabs>
        <w:spacing w:after="0"/>
        <w:ind w:left="567" w:hanging="567"/>
        <w:rPr>
          <w:rFonts w:ascii="Verdana" w:hAnsi="Verdana"/>
          <w:b/>
          <w:sz w:val="20"/>
        </w:rPr>
      </w:pPr>
      <w:r>
        <w:rPr>
          <w:rFonts w:ascii="Verdana" w:hAnsi="Verdana"/>
          <w:b/>
          <w:sz w:val="20"/>
        </w:rPr>
        <w:t>RECOMENDACIONES</w:t>
      </w:r>
      <w:r w:rsidRPr="00F06DFA">
        <w:rPr>
          <w:rFonts w:ascii="Verdana" w:hAnsi="Verdana"/>
          <w:b/>
          <w:sz w:val="20"/>
        </w:rPr>
        <w:t>.-</w:t>
      </w:r>
    </w:p>
    <w:p w:rsidR="00DF43EA" w:rsidRDefault="00DF43EA" w:rsidP="0067569D">
      <w:pPr>
        <w:pStyle w:val="Textosinformato"/>
        <w:rPr>
          <w:rFonts w:ascii="Verdana" w:hAnsi="Verdana" w:cs="Arial"/>
          <w:sz w:val="20"/>
        </w:rPr>
      </w:pPr>
    </w:p>
    <w:p w:rsidR="00504046" w:rsidRDefault="00504046" w:rsidP="00504046">
      <w:pPr>
        <w:pStyle w:val="Sangradetextonormal"/>
        <w:spacing w:after="0"/>
        <w:ind w:left="0" w:firstLine="0"/>
        <w:rPr>
          <w:rFonts w:ascii="Verdana" w:hAnsi="Verdana"/>
          <w:sz w:val="20"/>
        </w:rPr>
      </w:pPr>
      <w:r>
        <w:rPr>
          <w:rFonts w:ascii="Verdana" w:hAnsi="Verdana"/>
          <w:sz w:val="20"/>
        </w:rPr>
        <w:t xml:space="preserve">Del estudio para realizar el Informe Geotécnico de la Estabilidad de la Ladera del Centro Nacional de Acuicultura e Investigaciones Marinas “CENAIM”,  Ubicado en San Pedro de </w:t>
      </w:r>
      <w:proofErr w:type="spellStart"/>
      <w:r>
        <w:rPr>
          <w:rFonts w:ascii="Verdana" w:hAnsi="Verdana"/>
          <w:sz w:val="20"/>
        </w:rPr>
        <w:t>Manglararto</w:t>
      </w:r>
      <w:proofErr w:type="spellEnd"/>
      <w:r>
        <w:rPr>
          <w:rFonts w:ascii="Verdana" w:hAnsi="Verdana"/>
          <w:sz w:val="20"/>
        </w:rPr>
        <w:t xml:space="preserve"> de la Provincia de Santa Elena,  se recomienda lo siguiente.</w:t>
      </w:r>
    </w:p>
    <w:p w:rsidR="00504046" w:rsidRDefault="00504046" w:rsidP="00504046">
      <w:pPr>
        <w:pStyle w:val="Sangradetextonormal"/>
        <w:spacing w:after="0"/>
        <w:ind w:left="0" w:firstLine="0"/>
        <w:rPr>
          <w:rFonts w:ascii="Verdana" w:hAnsi="Verdana"/>
          <w:sz w:val="20"/>
        </w:rPr>
      </w:pPr>
    </w:p>
    <w:p w:rsidR="00760F90" w:rsidRDefault="002B7CD9" w:rsidP="002B7CD9">
      <w:pPr>
        <w:pStyle w:val="Textosinformato"/>
        <w:rPr>
          <w:rFonts w:ascii="Verdana" w:hAnsi="Verdana" w:cs="Arial"/>
          <w:sz w:val="20"/>
        </w:rPr>
      </w:pPr>
      <w:r>
        <w:rPr>
          <w:rFonts w:ascii="Verdana" w:hAnsi="Verdana"/>
          <w:sz w:val="20"/>
        </w:rPr>
        <w:t xml:space="preserve">En el sitio donde se debe construir el edificio de cuarentena a la cota +5.0m,  </w:t>
      </w:r>
      <w:r w:rsidR="00760F90">
        <w:rPr>
          <w:rFonts w:ascii="Verdana" w:hAnsi="Verdana"/>
          <w:sz w:val="20"/>
        </w:rPr>
        <w:t xml:space="preserve">se debe reconformar el talud de la ladera con una inclinación </w:t>
      </w:r>
      <w:r w:rsidR="00760F90">
        <w:rPr>
          <w:rFonts w:ascii="Verdana" w:hAnsi="Verdana" w:cs="Arial"/>
          <w:sz w:val="20"/>
        </w:rPr>
        <w:t>H=0.5</w:t>
      </w:r>
      <w:proofErr w:type="gramStart"/>
      <w:r w:rsidR="00760F90">
        <w:rPr>
          <w:rFonts w:ascii="Verdana" w:hAnsi="Verdana" w:cs="Arial"/>
          <w:sz w:val="20"/>
        </w:rPr>
        <w:t>:V</w:t>
      </w:r>
      <w:proofErr w:type="gramEnd"/>
      <w:r w:rsidR="00760F90">
        <w:rPr>
          <w:rFonts w:ascii="Verdana" w:hAnsi="Verdana" w:cs="Arial"/>
          <w:sz w:val="20"/>
        </w:rPr>
        <w:t xml:space="preserve">=1.0,  debiéndose además construir una plataforma a la cota +5.0m con un sobre ancho de 2.0m </w:t>
      </w:r>
      <w:r w:rsidR="00993DFC">
        <w:rPr>
          <w:rFonts w:ascii="Verdana" w:hAnsi="Verdana" w:cs="Arial"/>
          <w:sz w:val="20"/>
        </w:rPr>
        <w:t>borde</w:t>
      </w:r>
      <w:r w:rsidR="00131111">
        <w:rPr>
          <w:rFonts w:ascii="Verdana" w:hAnsi="Verdana" w:cs="Arial"/>
          <w:sz w:val="20"/>
        </w:rPr>
        <w:t>ando</w:t>
      </w:r>
      <w:r w:rsidR="00993DFC">
        <w:rPr>
          <w:rFonts w:ascii="Verdana" w:hAnsi="Verdana" w:cs="Arial"/>
          <w:sz w:val="20"/>
        </w:rPr>
        <w:t xml:space="preserve"> el e</w:t>
      </w:r>
      <w:r w:rsidR="00760F90">
        <w:rPr>
          <w:rFonts w:ascii="Verdana" w:hAnsi="Verdana" w:cs="Arial"/>
          <w:sz w:val="20"/>
        </w:rPr>
        <w:t>dificio.</w:t>
      </w:r>
    </w:p>
    <w:p w:rsidR="006976D1" w:rsidRDefault="006976D1" w:rsidP="002B7CD9">
      <w:pPr>
        <w:pStyle w:val="Textosinformato"/>
        <w:rPr>
          <w:rFonts w:ascii="Verdana" w:hAnsi="Verdana"/>
          <w:sz w:val="20"/>
        </w:rPr>
      </w:pPr>
    </w:p>
    <w:p w:rsidR="00760F90" w:rsidRDefault="006976D1" w:rsidP="002B7CD9">
      <w:pPr>
        <w:pStyle w:val="Textosinformato"/>
        <w:rPr>
          <w:rFonts w:ascii="Verdana" w:hAnsi="Verdana"/>
          <w:sz w:val="20"/>
        </w:rPr>
      </w:pPr>
      <w:r>
        <w:rPr>
          <w:rFonts w:ascii="Verdana" w:hAnsi="Verdana"/>
          <w:sz w:val="20"/>
        </w:rPr>
        <w:t xml:space="preserve">Para conformar la plataforma,  de ser necesario se debe utilizar material de mejoramiento seleccionado,  el cual debe quedar debidamente compactado en capas de no más de 20.0cm al 95% del </w:t>
      </w:r>
      <w:proofErr w:type="spellStart"/>
      <w:r>
        <w:rPr>
          <w:rFonts w:ascii="Verdana" w:hAnsi="Verdana"/>
          <w:sz w:val="20"/>
        </w:rPr>
        <w:t>Proctor</w:t>
      </w:r>
      <w:proofErr w:type="spellEnd"/>
      <w:r>
        <w:rPr>
          <w:rFonts w:ascii="Verdana" w:hAnsi="Verdana"/>
          <w:sz w:val="20"/>
        </w:rPr>
        <w:t xml:space="preserve"> Modificado.</w:t>
      </w:r>
    </w:p>
    <w:p w:rsidR="00C006C5" w:rsidRDefault="00760F90" w:rsidP="00C006C5">
      <w:pPr>
        <w:pStyle w:val="Textosinformato"/>
        <w:rPr>
          <w:rFonts w:ascii="Verdana" w:hAnsi="Verdana" w:cs="Arial"/>
          <w:sz w:val="20"/>
        </w:rPr>
      </w:pPr>
      <w:r>
        <w:rPr>
          <w:rFonts w:ascii="Verdana" w:hAnsi="Verdana" w:cs="Arial"/>
          <w:sz w:val="20"/>
        </w:rPr>
        <w:lastRenderedPageBreak/>
        <w:t xml:space="preserve">En el resto del talud y en el talud reconformado,  se debe sembrar algún tipo de vegetación que sea característica del sector de </w:t>
      </w:r>
      <w:proofErr w:type="spellStart"/>
      <w:r>
        <w:rPr>
          <w:rFonts w:ascii="Verdana" w:hAnsi="Verdana" w:cs="Arial"/>
          <w:sz w:val="20"/>
        </w:rPr>
        <w:t>Manglararto</w:t>
      </w:r>
      <w:proofErr w:type="spellEnd"/>
      <w:r>
        <w:rPr>
          <w:rFonts w:ascii="Verdana" w:hAnsi="Verdana" w:cs="Arial"/>
          <w:sz w:val="20"/>
        </w:rPr>
        <w:t xml:space="preserve">,  </w:t>
      </w:r>
      <w:r w:rsidR="00C006C5">
        <w:rPr>
          <w:rFonts w:ascii="Verdana" w:hAnsi="Verdana" w:cs="Arial"/>
          <w:sz w:val="20"/>
        </w:rPr>
        <w:t xml:space="preserve">del tipo de vegetación que no necesita ser regada permanentemente sino esporádicamente,  la misma que debe </w:t>
      </w:r>
      <w:r w:rsidR="00BA72EF">
        <w:rPr>
          <w:rFonts w:ascii="Verdana" w:hAnsi="Verdana" w:cs="Arial"/>
          <w:sz w:val="20"/>
        </w:rPr>
        <w:t xml:space="preserve">ser </w:t>
      </w:r>
      <w:r w:rsidR="00C006C5">
        <w:rPr>
          <w:rFonts w:ascii="Verdana" w:hAnsi="Verdana" w:cs="Arial"/>
          <w:sz w:val="20"/>
        </w:rPr>
        <w:t>regada hasta conseguir que la raíz de la vegetación se adhiera al suelo que conforma el talud de la ladera,  de tal forma de evitar que continúe la erosión eólica de la ladera.</w:t>
      </w:r>
    </w:p>
    <w:p w:rsidR="00C006C5" w:rsidRDefault="00C006C5" w:rsidP="00C006C5">
      <w:pPr>
        <w:pStyle w:val="Textosinformato"/>
        <w:rPr>
          <w:rFonts w:ascii="Verdana" w:hAnsi="Verdana" w:cs="Arial"/>
          <w:sz w:val="20"/>
        </w:rPr>
      </w:pPr>
    </w:p>
    <w:p w:rsidR="00760F90" w:rsidRDefault="00760F90" w:rsidP="00760F90">
      <w:pPr>
        <w:pStyle w:val="Textosinformato"/>
        <w:rPr>
          <w:rFonts w:ascii="Verdana" w:hAnsi="Verdana" w:cs="Arial"/>
          <w:sz w:val="20"/>
        </w:rPr>
      </w:pPr>
      <w:r>
        <w:rPr>
          <w:rFonts w:ascii="Verdana" w:hAnsi="Verdana" w:cs="Arial"/>
          <w:sz w:val="20"/>
        </w:rPr>
        <w:t xml:space="preserve">En la parte superior del cerro,  se debe construir un manto </w:t>
      </w:r>
      <w:proofErr w:type="spellStart"/>
      <w:r>
        <w:rPr>
          <w:rFonts w:ascii="Verdana" w:hAnsi="Verdana" w:cs="Arial"/>
          <w:sz w:val="20"/>
        </w:rPr>
        <w:t>drenante</w:t>
      </w:r>
      <w:proofErr w:type="spellEnd"/>
      <w:r>
        <w:rPr>
          <w:rFonts w:ascii="Verdana" w:hAnsi="Verdana" w:cs="Arial"/>
          <w:sz w:val="20"/>
        </w:rPr>
        <w:t xml:space="preserve"> de 20.0cm de espesor,  conformado por piedra chispa de ¾” y pendiente hacia afuera del orden del 2.0%,  el cual debe quedar conectado a un </w:t>
      </w:r>
      <w:proofErr w:type="spellStart"/>
      <w:r>
        <w:rPr>
          <w:rFonts w:ascii="Verdana" w:hAnsi="Verdana" w:cs="Arial"/>
          <w:sz w:val="20"/>
        </w:rPr>
        <w:t>subdren</w:t>
      </w:r>
      <w:proofErr w:type="spellEnd"/>
      <w:r>
        <w:rPr>
          <w:rFonts w:ascii="Verdana" w:hAnsi="Verdana" w:cs="Arial"/>
          <w:sz w:val="20"/>
        </w:rPr>
        <w:t xml:space="preserve"> perimetral.</w:t>
      </w:r>
    </w:p>
    <w:p w:rsidR="00760F90" w:rsidRDefault="00760F90" w:rsidP="00760F90">
      <w:pPr>
        <w:pStyle w:val="Textosinformato"/>
        <w:rPr>
          <w:rFonts w:ascii="Verdana" w:hAnsi="Verdana" w:cs="Arial"/>
          <w:sz w:val="20"/>
        </w:rPr>
      </w:pPr>
    </w:p>
    <w:p w:rsidR="00760F90" w:rsidRDefault="00760F90" w:rsidP="00760F90">
      <w:pPr>
        <w:pStyle w:val="Textosinformato"/>
        <w:rPr>
          <w:rFonts w:ascii="Verdana" w:hAnsi="Verdana" w:cs="Arial"/>
          <w:sz w:val="20"/>
        </w:rPr>
      </w:pPr>
      <w:r>
        <w:rPr>
          <w:rFonts w:ascii="Verdana" w:hAnsi="Verdana" w:cs="Arial"/>
          <w:sz w:val="20"/>
        </w:rPr>
        <w:t xml:space="preserve">El </w:t>
      </w:r>
      <w:proofErr w:type="spellStart"/>
      <w:r>
        <w:rPr>
          <w:rFonts w:ascii="Verdana" w:hAnsi="Verdana" w:cs="Arial"/>
          <w:sz w:val="20"/>
        </w:rPr>
        <w:t>subdren</w:t>
      </w:r>
      <w:proofErr w:type="spellEnd"/>
      <w:r>
        <w:rPr>
          <w:rFonts w:ascii="Verdana" w:hAnsi="Verdana" w:cs="Arial"/>
          <w:sz w:val="20"/>
        </w:rPr>
        <w:t xml:space="preserve"> perimetral debe tener 40.0cm de ancho y 40.0cm de altura,  conformado por piedra chispa de ¾”,  envuelto en </w:t>
      </w:r>
      <w:proofErr w:type="spellStart"/>
      <w:r>
        <w:rPr>
          <w:rFonts w:ascii="Verdana" w:hAnsi="Verdana" w:cs="Arial"/>
          <w:sz w:val="20"/>
        </w:rPr>
        <w:t>geotextil</w:t>
      </w:r>
      <w:proofErr w:type="spellEnd"/>
      <w:r>
        <w:rPr>
          <w:rFonts w:ascii="Verdana" w:hAnsi="Verdana" w:cs="Arial"/>
          <w:sz w:val="20"/>
        </w:rPr>
        <w:t xml:space="preserve"> no tejido NT 1600 y una tubería de PVC perforada de 6” de diámetro,  el cual debe quedar conectado al sistema de drenaje de aguas lluvias.</w:t>
      </w:r>
    </w:p>
    <w:p w:rsidR="007E6497" w:rsidRDefault="007E6497" w:rsidP="00760F90">
      <w:pPr>
        <w:pStyle w:val="Textosinformato"/>
        <w:rPr>
          <w:rFonts w:ascii="Verdana" w:hAnsi="Verdana" w:cs="Arial"/>
          <w:sz w:val="20"/>
        </w:rPr>
      </w:pPr>
    </w:p>
    <w:p w:rsidR="007E6497" w:rsidRDefault="007E6497" w:rsidP="007E6497">
      <w:pPr>
        <w:pStyle w:val="Textoindependiente"/>
        <w:tabs>
          <w:tab w:val="left" w:pos="567"/>
        </w:tabs>
        <w:rPr>
          <w:rFonts w:ascii="Verdana" w:hAnsi="Verdana" w:cs="Arial"/>
          <w:sz w:val="20"/>
        </w:rPr>
      </w:pPr>
      <w:r>
        <w:rPr>
          <w:rFonts w:ascii="Verdana" w:hAnsi="Verdana" w:cs="Arial"/>
          <w:sz w:val="20"/>
        </w:rPr>
        <w:t>P</w:t>
      </w:r>
      <w:r w:rsidRPr="009159AD">
        <w:rPr>
          <w:rFonts w:ascii="Verdana" w:hAnsi="Verdana" w:cs="Arial"/>
          <w:sz w:val="20"/>
        </w:rPr>
        <w:t>ara el dimensionamiento y diseño estructural de la cimentación de</w:t>
      </w:r>
      <w:r>
        <w:rPr>
          <w:rFonts w:ascii="Verdana" w:hAnsi="Verdana" w:cs="Arial"/>
          <w:sz w:val="20"/>
        </w:rPr>
        <w:t xml:space="preserve">l edificio de cuarentena,  se selecciona cimentación superficial con plintos aislados amarrados en ambos sentidos con riostras rígidas y desplantados a unos 60.0cm de profundidad,  debiéndose considerar </w:t>
      </w:r>
      <w:r w:rsidRPr="009159AD">
        <w:rPr>
          <w:rFonts w:ascii="Verdana" w:hAnsi="Verdana" w:cs="Arial"/>
          <w:sz w:val="20"/>
        </w:rPr>
        <w:t xml:space="preserve">una capacidad admisible por suelo de </w:t>
      </w:r>
      <w:proofErr w:type="spellStart"/>
      <w:r w:rsidRPr="009159AD">
        <w:rPr>
          <w:rFonts w:ascii="Verdana" w:hAnsi="Verdana"/>
          <w:sz w:val="20"/>
        </w:rPr>
        <w:t>q</w:t>
      </w:r>
      <w:r w:rsidRPr="009159AD">
        <w:rPr>
          <w:rFonts w:ascii="Verdana" w:hAnsi="Verdana"/>
          <w:sz w:val="20"/>
          <w:vertAlign w:val="subscript"/>
        </w:rPr>
        <w:t>a</w:t>
      </w:r>
      <w:proofErr w:type="spellEnd"/>
      <w:r w:rsidRPr="009159AD">
        <w:rPr>
          <w:rFonts w:ascii="Verdana" w:hAnsi="Verdana"/>
          <w:sz w:val="20"/>
          <w:vertAlign w:val="subscript"/>
        </w:rPr>
        <w:t>(permanente)</w:t>
      </w:r>
      <w:r w:rsidRPr="009159AD">
        <w:rPr>
          <w:rFonts w:ascii="Verdana" w:hAnsi="Verdana"/>
          <w:sz w:val="20"/>
        </w:rPr>
        <w:t>=</w:t>
      </w:r>
      <w:r>
        <w:rPr>
          <w:rFonts w:ascii="Verdana" w:hAnsi="Verdana"/>
          <w:sz w:val="20"/>
        </w:rPr>
        <w:t>10</w:t>
      </w:r>
      <w:r w:rsidRPr="009159AD">
        <w:rPr>
          <w:rFonts w:ascii="Verdana" w:hAnsi="Verdana"/>
          <w:sz w:val="20"/>
        </w:rPr>
        <w:t>.0 Ton/m</w:t>
      </w:r>
      <w:r w:rsidRPr="009159AD">
        <w:rPr>
          <w:rFonts w:ascii="Verdana" w:hAnsi="Verdana"/>
          <w:sz w:val="20"/>
          <w:vertAlign w:val="superscript"/>
        </w:rPr>
        <w:t>2</w:t>
      </w:r>
      <w:r w:rsidRPr="009159AD">
        <w:rPr>
          <w:rFonts w:ascii="Verdana" w:hAnsi="Verdana"/>
          <w:sz w:val="20"/>
        </w:rPr>
        <w:t xml:space="preserve"> y </w:t>
      </w:r>
      <w:proofErr w:type="spellStart"/>
      <w:r w:rsidRPr="009159AD">
        <w:rPr>
          <w:rFonts w:ascii="Verdana" w:hAnsi="Verdana"/>
          <w:sz w:val="20"/>
        </w:rPr>
        <w:t>q</w:t>
      </w:r>
      <w:r w:rsidRPr="009159AD">
        <w:rPr>
          <w:rFonts w:ascii="Verdana" w:hAnsi="Verdana"/>
          <w:sz w:val="20"/>
          <w:vertAlign w:val="subscript"/>
        </w:rPr>
        <w:t>a</w:t>
      </w:r>
      <w:proofErr w:type="spellEnd"/>
      <w:r w:rsidRPr="009159AD">
        <w:rPr>
          <w:rFonts w:ascii="Verdana" w:hAnsi="Verdana"/>
          <w:sz w:val="20"/>
          <w:vertAlign w:val="subscript"/>
        </w:rPr>
        <w:t>(sísmico)</w:t>
      </w:r>
      <w:r w:rsidRPr="009159AD">
        <w:rPr>
          <w:rFonts w:ascii="Verdana" w:hAnsi="Verdana"/>
          <w:sz w:val="20"/>
        </w:rPr>
        <w:t>=</w:t>
      </w:r>
      <w:r>
        <w:rPr>
          <w:rFonts w:ascii="Verdana" w:hAnsi="Verdana"/>
          <w:sz w:val="20"/>
        </w:rPr>
        <w:t>15.50</w:t>
      </w:r>
      <w:r w:rsidRPr="009159AD">
        <w:rPr>
          <w:rFonts w:ascii="Verdana" w:hAnsi="Verdana"/>
          <w:sz w:val="20"/>
        </w:rPr>
        <w:t xml:space="preserve"> Ton/m</w:t>
      </w:r>
      <w:r w:rsidRPr="009159AD">
        <w:rPr>
          <w:rFonts w:ascii="Verdana" w:hAnsi="Verdana"/>
          <w:sz w:val="20"/>
          <w:vertAlign w:val="superscript"/>
        </w:rPr>
        <w:t>2</w:t>
      </w:r>
      <w:r>
        <w:rPr>
          <w:rFonts w:ascii="Verdana" w:hAnsi="Verdana" w:cs="Arial"/>
          <w:sz w:val="20"/>
        </w:rPr>
        <w:t>.</w:t>
      </w:r>
    </w:p>
    <w:p w:rsidR="007E6497" w:rsidRDefault="007E6497" w:rsidP="007E6497">
      <w:pPr>
        <w:pStyle w:val="Textoindependiente"/>
        <w:tabs>
          <w:tab w:val="left" w:pos="567"/>
        </w:tabs>
        <w:rPr>
          <w:rFonts w:ascii="Verdana" w:hAnsi="Verdana" w:cs="Arial"/>
          <w:sz w:val="20"/>
        </w:rPr>
      </w:pPr>
    </w:p>
    <w:p w:rsidR="006976D1" w:rsidRPr="00264226" w:rsidRDefault="007E6497" w:rsidP="006976D1">
      <w:pPr>
        <w:pStyle w:val="Textosinformato"/>
        <w:rPr>
          <w:rFonts w:ascii="Verdana" w:hAnsi="Verdana"/>
          <w:sz w:val="20"/>
          <w:lang w:val="es-EC"/>
        </w:rPr>
      </w:pPr>
      <w:r>
        <w:rPr>
          <w:rFonts w:ascii="Verdana" w:hAnsi="Verdana" w:cs="Arial"/>
          <w:sz w:val="20"/>
        </w:rPr>
        <w:t>P</w:t>
      </w:r>
      <w:r w:rsidRPr="009159AD">
        <w:rPr>
          <w:rFonts w:ascii="Verdana" w:hAnsi="Verdana" w:cs="Arial"/>
          <w:sz w:val="20"/>
        </w:rPr>
        <w:t>ara el dimensionamiento y diseño estructural de</w:t>
      </w:r>
      <w:r>
        <w:rPr>
          <w:rFonts w:ascii="Verdana" w:hAnsi="Verdana" w:cs="Arial"/>
          <w:sz w:val="20"/>
        </w:rPr>
        <w:t xml:space="preserve"> la zapata del muro frontal,  se debe </w:t>
      </w:r>
      <w:r w:rsidR="006976D1">
        <w:rPr>
          <w:rFonts w:ascii="Verdana" w:hAnsi="Verdana" w:cs="Arial"/>
          <w:sz w:val="20"/>
        </w:rPr>
        <w:t xml:space="preserve">considerar un coeficiente de empuje activo </w:t>
      </w:r>
      <w:proofErr w:type="spellStart"/>
      <w:r w:rsidR="006976D1">
        <w:rPr>
          <w:rFonts w:ascii="Verdana" w:hAnsi="Verdana" w:cs="Arial"/>
          <w:sz w:val="20"/>
        </w:rPr>
        <w:t>k</w:t>
      </w:r>
      <w:r w:rsidR="006976D1" w:rsidRPr="006976D1">
        <w:rPr>
          <w:rFonts w:ascii="Verdana" w:hAnsi="Verdana" w:cs="Arial"/>
          <w:sz w:val="20"/>
          <w:vertAlign w:val="subscript"/>
        </w:rPr>
        <w:t>a</w:t>
      </w:r>
      <w:proofErr w:type="spellEnd"/>
      <w:r w:rsidR="006976D1">
        <w:rPr>
          <w:rFonts w:ascii="Verdana" w:hAnsi="Verdana" w:cs="Arial"/>
          <w:sz w:val="20"/>
        </w:rPr>
        <w:t xml:space="preserve">=0.33 y se tiene que </w:t>
      </w:r>
      <w:r>
        <w:rPr>
          <w:rFonts w:ascii="Verdana" w:hAnsi="Verdana" w:cs="Arial"/>
          <w:sz w:val="20"/>
        </w:rPr>
        <w:t xml:space="preserve">limitar la capacidad admisible por suelo </w:t>
      </w:r>
      <w:r w:rsidR="006976D1">
        <w:rPr>
          <w:rFonts w:ascii="Verdana" w:hAnsi="Verdana" w:cs="Arial"/>
          <w:sz w:val="20"/>
        </w:rPr>
        <w:t>de acuerdo a</w:t>
      </w:r>
      <w:r>
        <w:rPr>
          <w:rFonts w:ascii="Verdana" w:hAnsi="Verdana" w:cs="Arial"/>
          <w:sz w:val="20"/>
        </w:rPr>
        <w:t>l cuadro que se indica a continuación</w:t>
      </w:r>
      <w:r w:rsidR="006976D1">
        <w:rPr>
          <w:rFonts w:ascii="Verdana" w:hAnsi="Verdana" w:cs="Arial"/>
          <w:sz w:val="20"/>
        </w:rPr>
        <w:t>,  d</w:t>
      </w:r>
      <w:r w:rsidR="006976D1">
        <w:rPr>
          <w:rFonts w:ascii="Verdana" w:hAnsi="Verdana"/>
          <w:sz w:val="20"/>
        </w:rPr>
        <w:t>ebiéndose además comprobar que la</w:t>
      </w:r>
      <w:r w:rsidR="006976D1" w:rsidRPr="00A05422">
        <w:rPr>
          <w:rFonts w:ascii="Verdana" w:hAnsi="Verdana"/>
          <w:sz w:val="20"/>
          <w:lang w:val="es-EC"/>
        </w:rPr>
        <w:t>s</w:t>
      </w:r>
      <w:r w:rsidR="006976D1" w:rsidRPr="007D7B4B">
        <w:rPr>
          <w:rFonts w:ascii="Verdana" w:hAnsi="Verdana"/>
          <w:sz w:val="20"/>
          <w:lang w:val="es-EC"/>
        </w:rPr>
        <w:t xml:space="preserve"> excentricidad</w:t>
      </w:r>
      <w:r w:rsidR="006976D1">
        <w:rPr>
          <w:rFonts w:ascii="Verdana" w:hAnsi="Verdana"/>
          <w:sz w:val="20"/>
          <w:lang w:val="es-EC"/>
        </w:rPr>
        <w:t>es</w:t>
      </w:r>
      <w:r w:rsidR="006976D1" w:rsidRPr="007D7B4B">
        <w:rPr>
          <w:rFonts w:ascii="Verdana" w:hAnsi="Verdana"/>
          <w:sz w:val="20"/>
          <w:lang w:val="es-EC"/>
        </w:rPr>
        <w:t xml:space="preserve"> no supere</w:t>
      </w:r>
      <w:r w:rsidR="006976D1">
        <w:rPr>
          <w:rFonts w:ascii="Verdana" w:hAnsi="Verdana"/>
          <w:sz w:val="20"/>
          <w:lang w:val="es-EC"/>
        </w:rPr>
        <w:t>n</w:t>
      </w:r>
      <w:r w:rsidR="006976D1" w:rsidRPr="007D7B4B">
        <w:rPr>
          <w:rFonts w:ascii="Verdana" w:hAnsi="Verdana"/>
          <w:sz w:val="20"/>
          <w:lang w:val="es-EC"/>
        </w:rPr>
        <w:t xml:space="preserve"> el </w:t>
      </w:r>
      <w:r w:rsidR="006976D1">
        <w:rPr>
          <w:rFonts w:ascii="Verdana" w:hAnsi="Verdana"/>
          <w:sz w:val="20"/>
        </w:rPr>
        <w:t>tercio medio de la base de</w:t>
      </w:r>
      <w:r w:rsidR="006976D1" w:rsidRPr="007D7B4B">
        <w:rPr>
          <w:rFonts w:ascii="Verdana" w:hAnsi="Verdana"/>
          <w:sz w:val="20"/>
          <w:lang w:val="es-EC"/>
        </w:rPr>
        <w:t xml:space="preserve"> la </w:t>
      </w:r>
      <w:r w:rsidR="006976D1">
        <w:rPr>
          <w:rFonts w:ascii="Verdana" w:hAnsi="Verdana"/>
          <w:sz w:val="20"/>
          <w:lang w:val="es-EC"/>
        </w:rPr>
        <w:t>zapata del muro</w:t>
      </w:r>
      <w:r w:rsidR="006976D1">
        <w:rPr>
          <w:rFonts w:ascii="Verdana" w:hAnsi="Verdana"/>
          <w:sz w:val="20"/>
        </w:rPr>
        <w:t>.</w:t>
      </w:r>
    </w:p>
    <w:p w:rsidR="007E6497" w:rsidRPr="006976D1" w:rsidRDefault="007E6497" w:rsidP="007E6497">
      <w:pPr>
        <w:pStyle w:val="Textoindependiente"/>
        <w:tabs>
          <w:tab w:val="left" w:pos="567"/>
        </w:tabs>
        <w:rPr>
          <w:rFonts w:ascii="Verdana" w:hAnsi="Verdana" w:cs="Arial"/>
          <w:sz w:val="20"/>
          <w:lang w:val="es-EC"/>
        </w:rPr>
      </w:pPr>
    </w:p>
    <w:tbl>
      <w:tblPr>
        <w:tblStyle w:val="Tablaconcuadrcula"/>
        <w:tblW w:w="5670" w:type="dxa"/>
        <w:jc w:val="center"/>
        <w:tblLook w:val="04A0" w:firstRow="1" w:lastRow="0" w:firstColumn="1" w:lastColumn="0" w:noHBand="0" w:noVBand="1"/>
      </w:tblPr>
      <w:tblGrid>
        <w:gridCol w:w="1134"/>
        <w:gridCol w:w="1134"/>
        <w:gridCol w:w="1134"/>
        <w:gridCol w:w="1134"/>
        <w:gridCol w:w="1134"/>
      </w:tblGrid>
      <w:tr w:rsidR="006976D1" w:rsidRPr="001E2B0C" w:rsidTr="001B2A3E">
        <w:trPr>
          <w:jc w:val="center"/>
        </w:trPr>
        <w:tc>
          <w:tcPr>
            <w:tcW w:w="5670" w:type="dxa"/>
            <w:gridSpan w:val="5"/>
          </w:tcPr>
          <w:p w:rsidR="006976D1" w:rsidRPr="0029706B" w:rsidRDefault="006976D1" w:rsidP="001B2A3E">
            <w:pPr>
              <w:pStyle w:val="Textosinformato"/>
              <w:jc w:val="center"/>
              <w:rPr>
                <w:rFonts w:ascii="Verdana" w:hAnsi="Verdana" w:cs="Arial"/>
                <w:b/>
                <w:sz w:val="18"/>
                <w:szCs w:val="18"/>
                <w:lang w:val="es-ES_tradnl"/>
              </w:rPr>
            </w:pPr>
            <w:r w:rsidRPr="0029706B">
              <w:rPr>
                <w:rFonts w:ascii="Verdana" w:hAnsi="Verdana" w:cs="Arial"/>
                <w:b/>
                <w:sz w:val="18"/>
                <w:szCs w:val="18"/>
                <w:lang w:val="es-ES_tradnl"/>
              </w:rPr>
              <w:t>Capacidad Admisible de Carga</w:t>
            </w:r>
          </w:p>
        </w:tc>
      </w:tr>
      <w:tr w:rsidR="006976D1" w:rsidTr="001B2A3E">
        <w:trPr>
          <w:jc w:val="center"/>
        </w:trPr>
        <w:tc>
          <w:tcPr>
            <w:tcW w:w="3402" w:type="dxa"/>
            <w:gridSpan w:val="3"/>
            <w:vAlign w:val="center"/>
          </w:tcPr>
          <w:p w:rsidR="006976D1" w:rsidRDefault="006976D1" w:rsidP="001B2A3E">
            <w:pPr>
              <w:pStyle w:val="Textosinformato"/>
              <w:jc w:val="center"/>
              <w:rPr>
                <w:rFonts w:ascii="Verdana" w:hAnsi="Verdana" w:cs="Arial"/>
                <w:b/>
                <w:sz w:val="18"/>
                <w:szCs w:val="18"/>
                <w:lang w:val="es-ES_tradnl"/>
              </w:rPr>
            </w:pPr>
            <w:r>
              <w:rPr>
                <w:rFonts w:ascii="Verdana" w:hAnsi="Verdana" w:cs="Arial"/>
                <w:b/>
                <w:sz w:val="18"/>
                <w:szCs w:val="18"/>
              </w:rPr>
              <w:t>Estática</w:t>
            </w:r>
          </w:p>
        </w:tc>
        <w:tc>
          <w:tcPr>
            <w:tcW w:w="2268" w:type="dxa"/>
            <w:gridSpan w:val="2"/>
            <w:vAlign w:val="center"/>
          </w:tcPr>
          <w:p w:rsidR="006976D1" w:rsidRDefault="006976D1" w:rsidP="001B2A3E">
            <w:pPr>
              <w:pStyle w:val="Textosinformato"/>
              <w:jc w:val="center"/>
              <w:rPr>
                <w:rFonts w:ascii="Verdana" w:hAnsi="Verdana" w:cs="Arial"/>
                <w:b/>
                <w:sz w:val="18"/>
                <w:szCs w:val="18"/>
                <w:lang w:val="es-ES_tradnl"/>
              </w:rPr>
            </w:pPr>
            <w:r>
              <w:rPr>
                <w:rFonts w:ascii="Verdana" w:hAnsi="Verdana" w:cs="Arial"/>
                <w:b/>
                <w:sz w:val="18"/>
                <w:szCs w:val="18"/>
                <w:lang w:val="es-ES_tradnl"/>
              </w:rPr>
              <w:t>Sísmica</w:t>
            </w:r>
          </w:p>
        </w:tc>
      </w:tr>
      <w:tr w:rsidR="006976D1" w:rsidTr="001B2A3E">
        <w:trPr>
          <w:jc w:val="center"/>
        </w:trPr>
        <w:tc>
          <w:tcPr>
            <w:tcW w:w="1134" w:type="dxa"/>
            <w:vAlign w:val="center"/>
          </w:tcPr>
          <w:p w:rsidR="006976D1" w:rsidRPr="0029706B" w:rsidRDefault="006976D1" w:rsidP="001B2A3E">
            <w:pPr>
              <w:pStyle w:val="Textosinformato"/>
              <w:jc w:val="center"/>
              <w:rPr>
                <w:rFonts w:ascii="Verdana" w:hAnsi="Verdana" w:cs="Arial"/>
                <w:b/>
                <w:sz w:val="18"/>
                <w:szCs w:val="18"/>
                <w:lang w:val="es-ES_tradnl"/>
              </w:rPr>
            </w:pPr>
            <w:proofErr w:type="spellStart"/>
            <w:r>
              <w:rPr>
                <w:rFonts w:ascii="Verdana" w:hAnsi="Verdana" w:cs="Arial"/>
                <w:b/>
                <w:sz w:val="18"/>
                <w:szCs w:val="18"/>
              </w:rPr>
              <w:t>q</w:t>
            </w:r>
            <w:r>
              <w:rPr>
                <w:rFonts w:ascii="Verdana" w:hAnsi="Verdana" w:cs="Arial"/>
                <w:b/>
                <w:sz w:val="18"/>
                <w:szCs w:val="18"/>
                <w:vertAlign w:val="subscript"/>
              </w:rPr>
              <w:t>a</w:t>
            </w:r>
            <w:proofErr w:type="spellEnd"/>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sidRPr="009A7844">
              <w:rPr>
                <w:rFonts w:ascii="Verdana" w:hAnsi="Verdana" w:cs="Arial"/>
                <w:b/>
                <w:sz w:val="18"/>
                <w:szCs w:val="18"/>
                <w:vertAlign w:val="subscript"/>
                <w:lang w:val="es-ES_tradnl"/>
              </w:rPr>
              <w:t>máx</w:t>
            </w:r>
            <w:proofErr w:type="spellEnd"/>
            <w:r w:rsidRPr="009A7844">
              <w:rPr>
                <w:rFonts w:ascii="Verdana" w:hAnsi="Verdana" w:cs="Arial"/>
                <w:b/>
                <w:sz w:val="18"/>
                <w:szCs w:val="18"/>
                <w:vertAlign w:val="subscript"/>
                <w:lang w:val="es-ES_tradnl"/>
              </w:rPr>
              <w:t>)</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Pr>
                <w:rFonts w:ascii="Verdana" w:hAnsi="Verdana" w:cs="Arial"/>
                <w:b/>
                <w:sz w:val="18"/>
                <w:szCs w:val="18"/>
                <w:vertAlign w:val="subscript"/>
                <w:lang w:val="es-ES_tradnl"/>
              </w:rPr>
              <w:t>mín</w:t>
            </w:r>
            <w:proofErr w:type="spellEnd"/>
            <w:r w:rsidRPr="009A7844">
              <w:rPr>
                <w:rFonts w:ascii="Verdana" w:hAnsi="Verdana" w:cs="Arial"/>
                <w:b/>
                <w:sz w:val="18"/>
                <w:szCs w:val="18"/>
                <w:vertAlign w:val="subscript"/>
                <w:lang w:val="es-ES_tradnl"/>
              </w:rPr>
              <w:t>)</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sidRPr="009A7844">
              <w:rPr>
                <w:rFonts w:ascii="Verdana" w:hAnsi="Verdana" w:cs="Arial"/>
                <w:b/>
                <w:sz w:val="18"/>
                <w:szCs w:val="18"/>
                <w:vertAlign w:val="subscript"/>
                <w:lang w:val="es-ES_tradnl"/>
              </w:rPr>
              <w:t>máx</w:t>
            </w:r>
            <w:proofErr w:type="spellEnd"/>
            <w:r w:rsidRPr="009A7844">
              <w:rPr>
                <w:rFonts w:ascii="Verdana" w:hAnsi="Verdana" w:cs="Arial"/>
                <w:b/>
                <w:sz w:val="18"/>
                <w:szCs w:val="18"/>
                <w:vertAlign w:val="subscript"/>
                <w:lang w:val="es-ES_tradnl"/>
              </w:rPr>
              <w:t>)</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proofErr w:type="spellStart"/>
            <w:r>
              <w:rPr>
                <w:rFonts w:ascii="Verdana" w:hAnsi="Verdana" w:cs="Arial"/>
                <w:b/>
                <w:sz w:val="18"/>
                <w:szCs w:val="18"/>
                <w:lang w:val="es-ES_tradnl"/>
              </w:rPr>
              <w:t>q</w:t>
            </w:r>
            <w:r w:rsidRPr="00FF239A">
              <w:rPr>
                <w:rFonts w:ascii="Verdana" w:hAnsi="Verdana" w:cs="Arial"/>
                <w:b/>
                <w:sz w:val="18"/>
                <w:szCs w:val="18"/>
                <w:vertAlign w:val="subscript"/>
                <w:lang w:val="es-ES_tradnl"/>
              </w:rPr>
              <w:t>a</w:t>
            </w:r>
            <w:proofErr w:type="spellEnd"/>
            <w:r w:rsidRPr="009A7844">
              <w:rPr>
                <w:rFonts w:ascii="Verdana" w:hAnsi="Verdana" w:cs="Arial"/>
                <w:b/>
                <w:sz w:val="18"/>
                <w:szCs w:val="18"/>
                <w:vertAlign w:val="subscript"/>
                <w:lang w:val="es-ES_tradnl"/>
              </w:rPr>
              <w:t>(</w:t>
            </w:r>
            <w:proofErr w:type="spellStart"/>
            <w:r>
              <w:rPr>
                <w:rFonts w:ascii="Verdana" w:hAnsi="Verdana" w:cs="Arial"/>
                <w:b/>
                <w:sz w:val="18"/>
                <w:szCs w:val="18"/>
                <w:vertAlign w:val="subscript"/>
                <w:lang w:val="es-ES_tradnl"/>
              </w:rPr>
              <w:t>mín</w:t>
            </w:r>
            <w:proofErr w:type="spellEnd"/>
            <w:r w:rsidRPr="009A7844">
              <w:rPr>
                <w:rFonts w:ascii="Verdana" w:hAnsi="Verdana" w:cs="Arial"/>
                <w:b/>
                <w:sz w:val="18"/>
                <w:szCs w:val="18"/>
                <w:vertAlign w:val="subscript"/>
                <w:lang w:val="es-ES_tradnl"/>
              </w:rPr>
              <w:t>)</w:t>
            </w:r>
          </w:p>
        </w:tc>
      </w:tr>
      <w:tr w:rsidR="006976D1" w:rsidTr="001B2A3E">
        <w:trPr>
          <w:jc w:val="center"/>
        </w:trPr>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c>
          <w:tcPr>
            <w:tcW w:w="1134" w:type="dxa"/>
            <w:vAlign w:val="center"/>
          </w:tcPr>
          <w:p w:rsidR="006976D1" w:rsidRPr="0029706B" w:rsidRDefault="006976D1" w:rsidP="001B2A3E">
            <w:pPr>
              <w:pStyle w:val="Textosinformato"/>
              <w:jc w:val="center"/>
              <w:rPr>
                <w:rFonts w:ascii="Verdana" w:hAnsi="Verdana" w:cs="Arial"/>
                <w:b/>
                <w:sz w:val="18"/>
                <w:szCs w:val="18"/>
                <w:lang w:val="en-US"/>
              </w:rPr>
            </w:pPr>
            <w:r w:rsidRPr="0029706B">
              <w:rPr>
                <w:rFonts w:ascii="Verdana" w:hAnsi="Verdana" w:cs="Arial"/>
                <w:b/>
                <w:sz w:val="18"/>
                <w:szCs w:val="18"/>
                <w:lang w:val="en-US"/>
              </w:rPr>
              <w:t>Ton/m</w:t>
            </w:r>
            <w:r w:rsidRPr="0029706B">
              <w:rPr>
                <w:rFonts w:ascii="Verdana" w:hAnsi="Verdana" w:cs="Arial"/>
                <w:b/>
                <w:sz w:val="18"/>
                <w:szCs w:val="18"/>
                <w:vertAlign w:val="superscript"/>
                <w:lang w:val="en-US"/>
              </w:rPr>
              <w:t>2</w:t>
            </w:r>
          </w:p>
        </w:tc>
      </w:tr>
      <w:tr w:rsidR="006976D1" w:rsidRPr="00E570BD" w:rsidTr="001B2A3E">
        <w:trPr>
          <w:trHeight w:val="283"/>
          <w:jc w:val="center"/>
        </w:trPr>
        <w:tc>
          <w:tcPr>
            <w:tcW w:w="1134" w:type="dxa"/>
            <w:vAlign w:val="center"/>
          </w:tcPr>
          <w:p w:rsidR="006976D1" w:rsidRPr="00E570BD" w:rsidRDefault="006976D1" w:rsidP="001B2A3E">
            <w:pPr>
              <w:pStyle w:val="Textosinformato"/>
              <w:jc w:val="center"/>
              <w:rPr>
                <w:rFonts w:ascii="Verdana" w:hAnsi="Verdana" w:cs="Arial"/>
                <w:sz w:val="18"/>
                <w:szCs w:val="18"/>
                <w:lang w:val="en-US"/>
              </w:rPr>
            </w:pPr>
            <w:r>
              <w:rPr>
                <w:rFonts w:ascii="Verdana" w:hAnsi="Verdana" w:cs="Arial"/>
                <w:sz w:val="18"/>
                <w:szCs w:val="18"/>
                <w:lang w:val="en-US"/>
              </w:rPr>
              <w:t>10.0</w:t>
            </w:r>
          </w:p>
        </w:tc>
        <w:tc>
          <w:tcPr>
            <w:tcW w:w="1134" w:type="dxa"/>
            <w:vAlign w:val="center"/>
          </w:tcPr>
          <w:p w:rsidR="006976D1" w:rsidRPr="00E570BD" w:rsidRDefault="006976D1" w:rsidP="001B2A3E">
            <w:pPr>
              <w:pStyle w:val="Textosinformato"/>
              <w:jc w:val="center"/>
              <w:rPr>
                <w:rFonts w:ascii="Verdana" w:hAnsi="Verdana" w:cs="Arial"/>
                <w:sz w:val="18"/>
                <w:szCs w:val="18"/>
                <w:lang w:val="en-US"/>
              </w:rPr>
            </w:pPr>
            <w:r>
              <w:rPr>
                <w:rFonts w:ascii="Verdana" w:hAnsi="Verdana" w:cs="Arial"/>
                <w:sz w:val="18"/>
                <w:szCs w:val="18"/>
                <w:lang w:val="en-US"/>
              </w:rPr>
              <w:t>20</w:t>
            </w:r>
            <w:r w:rsidRPr="00E570BD">
              <w:rPr>
                <w:rFonts w:ascii="Verdana" w:hAnsi="Verdana" w:cs="Arial"/>
                <w:sz w:val="18"/>
                <w:szCs w:val="18"/>
                <w:lang w:val="en-US"/>
              </w:rPr>
              <w:t>.0</w:t>
            </w:r>
          </w:p>
        </w:tc>
        <w:tc>
          <w:tcPr>
            <w:tcW w:w="1134" w:type="dxa"/>
            <w:vAlign w:val="center"/>
          </w:tcPr>
          <w:p w:rsidR="006976D1" w:rsidRPr="00E570BD" w:rsidRDefault="006976D1" w:rsidP="001B2A3E">
            <w:pPr>
              <w:pStyle w:val="Textosinformato"/>
              <w:jc w:val="center"/>
              <w:rPr>
                <w:rFonts w:ascii="Verdana" w:hAnsi="Verdana" w:cs="Arial"/>
                <w:sz w:val="18"/>
                <w:szCs w:val="18"/>
                <w:lang w:val="en-US"/>
              </w:rPr>
            </w:pPr>
            <w:r>
              <w:rPr>
                <w:rFonts w:ascii="Verdana" w:hAnsi="Verdana" w:cs="Arial"/>
                <w:sz w:val="18"/>
                <w:szCs w:val="18"/>
                <w:lang w:val="en-US"/>
              </w:rPr>
              <w:t>0</w:t>
            </w:r>
            <w:r w:rsidRPr="00E570BD">
              <w:rPr>
                <w:rFonts w:ascii="Verdana" w:hAnsi="Verdana" w:cs="Arial"/>
                <w:sz w:val="18"/>
                <w:szCs w:val="18"/>
                <w:lang w:val="en-US"/>
              </w:rPr>
              <w:t>.0</w:t>
            </w:r>
          </w:p>
        </w:tc>
        <w:tc>
          <w:tcPr>
            <w:tcW w:w="1134" w:type="dxa"/>
            <w:vAlign w:val="center"/>
          </w:tcPr>
          <w:p w:rsidR="006976D1" w:rsidRPr="00E570BD" w:rsidRDefault="006976D1" w:rsidP="001B2A3E">
            <w:pPr>
              <w:pStyle w:val="Textosinformato"/>
              <w:jc w:val="center"/>
              <w:rPr>
                <w:rFonts w:ascii="Verdana" w:hAnsi="Verdana" w:cs="Arial"/>
                <w:sz w:val="18"/>
                <w:szCs w:val="18"/>
                <w:lang w:val="en-US"/>
              </w:rPr>
            </w:pPr>
            <w:r>
              <w:rPr>
                <w:rFonts w:ascii="Verdana" w:hAnsi="Verdana" w:cs="Arial"/>
                <w:sz w:val="18"/>
                <w:szCs w:val="18"/>
                <w:lang w:val="en-US"/>
              </w:rPr>
              <w:t>30</w:t>
            </w:r>
            <w:r w:rsidRPr="00E570BD">
              <w:rPr>
                <w:rFonts w:ascii="Verdana" w:hAnsi="Verdana" w:cs="Arial"/>
                <w:sz w:val="18"/>
                <w:szCs w:val="18"/>
                <w:lang w:val="en-US"/>
              </w:rPr>
              <w:t>.0</w:t>
            </w:r>
          </w:p>
        </w:tc>
        <w:tc>
          <w:tcPr>
            <w:tcW w:w="1134" w:type="dxa"/>
            <w:vAlign w:val="center"/>
          </w:tcPr>
          <w:p w:rsidR="006976D1" w:rsidRPr="00E570BD" w:rsidRDefault="006976D1" w:rsidP="001B2A3E">
            <w:pPr>
              <w:pStyle w:val="Textosinformato"/>
              <w:jc w:val="center"/>
              <w:rPr>
                <w:rFonts w:ascii="Verdana" w:hAnsi="Verdana" w:cs="Arial"/>
                <w:sz w:val="18"/>
                <w:szCs w:val="18"/>
                <w:lang w:val="en-US"/>
              </w:rPr>
            </w:pPr>
            <w:r>
              <w:rPr>
                <w:rFonts w:ascii="Verdana" w:hAnsi="Verdana" w:cs="Arial"/>
                <w:sz w:val="18"/>
                <w:szCs w:val="18"/>
                <w:lang w:val="en-US"/>
              </w:rPr>
              <w:t>0</w:t>
            </w:r>
            <w:r w:rsidRPr="00E570BD">
              <w:rPr>
                <w:rFonts w:ascii="Verdana" w:hAnsi="Verdana" w:cs="Arial"/>
                <w:sz w:val="18"/>
                <w:szCs w:val="18"/>
                <w:lang w:val="en-US"/>
              </w:rPr>
              <w:t>.0</w:t>
            </w:r>
          </w:p>
        </w:tc>
      </w:tr>
    </w:tbl>
    <w:p w:rsidR="006976D1" w:rsidRDefault="006976D1" w:rsidP="006976D1">
      <w:pPr>
        <w:pStyle w:val="Textosinformato"/>
        <w:rPr>
          <w:rFonts w:ascii="Verdana" w:hAnsi="Verdana"/>
          <w:sz w:val="20"/>
        </w:rPr>
      </w:pPr>
    </w:p>
    <w:p w:rsidR="006976D1" w:rsidRDefault="006976D1" w:rsidP="006976D1">
      <w:pPr>
        <w:pStyle w:val="Textosinformato"/>
        <w:rPr>
          <w:rFonts w:ascii="Verdana" w:hAnsi="Verdana" w:cs="Arial"/>
          <w:sz w:val="20"/>
        </w:rPr>
      </w:pPr>
    </w:p>
    <w:p w:rsidR="00993DFC" w:rsidRDefault="006976D1" w:rsidP="006976D1">
      <w:pPr>
        <w:pStyle w:val="Textosinformato"/>
        <w:rPr>
          <w:rFonts w:ascii="Verdana" w:hAnsi="Verdana" w:cs="Arial"/>
          <w:sz w:val="20"/>
        </w:rPr>
      </w:pPr>
      <w:r>
        <w:rPr>
          <w:rFonts w:ascii="Verdana" w:hAnsi="Verdana" w:cs="Arial"/>
          <w:sz w:val="20"/>
        </w:rPr>
        <w:t xml:space="preserve">Por detrás de la pantalla del muro,  se debe construir un </w:t>
      </w:r>
      <w:proofErr w:type="spellStart"/>
      <w:r>
        <w:rPr>
          <w:rFonts w:ascii="Verdana" w:hAnsi="Verdana" w:cs="Arial"/>
          <w:sz w:val="20"/>
        </w:rPr>
        <w:t>subdren</w:t>
      </w:r>
      <w:proofErr w:type="spellEnd"/>
      <w:r>
        <w:rPr>
          <w:rFonts w:ascii="Verdana" w:hAnsi="Verdana" w:cs="Arial"/>
          <w:sz w:val="20"/>
        </w:rPr>
        <w:t xml:space="preserve"> de 40.0cm de altura,  conformado por piedra chispa de ¾” y envuelto en </w:t>
      </w:r>
      <w:proofErr w:type="spellStart"/>
      <w:r>
        <w:rPr>
          <w:rFonts w:ascii="Verdana" w:hAnsi="Verdana" w:cs="Arial"/>
          <w:sz w:val="20"/>
        </w:rPr>
        <w:t>geotextil</w:t>
      </w:r>
      <w:proofErr w:type="spellEnd"/>
      <w:r>
        <w:rPr>
          <w:rFonts w:ascii="Verdana" w:hAnsi="Verdana" w:cs="Arial"/>
          <w:sz w:val="20"/>
        </w:rPr>
        <w:t xml:space="preserve"> no tejido NT 1600,  debiéndose </w:t>
      </w:r>
      <w:r w:rsidR="00993DFC">
        <w:rPr>
          <w:rFonts w:ascii="Verdana" w:hAnsi="Verdana" w:cs="Arial"/>
          <w:sz w:val="20"/>
        </w:rPr>
        <w:t xml:space="preserve">además colocar </w:t>
      </w:r>
      <w:r>
        <w:rPr>
          <w:rFonts w:ascii="Verdana" w:hAnsi="Verdana" w:cs="Arial"/>
          <w:sz w:val="20"/>
        </w:rPr>
        <w:t>en la pantalla del muro mechinales con tubería de PVC de 2” de diámetro cada 1.50m en forma de tres bolillos.</w:t>
      </w:r>
    </w:p>
    <w:p w:rsidR="00993DFC" w:rsidRDefault="00993DFC" w:rsidP="006976D1">
      <w:pPr>
        <w:pStyle w:val="Textosinformato"/>
        <w:rPr>
          <w:rFonts w:ascii="Verdana" w:hAnsi="Verdana" w:cs="Arial"/>
          <w:sz w:val="20"/>
        </w:rPr>
      </w:pPr>
    </w:p>
    <w:p w:rsidR="00993DFC" w:rsidRDefault="00993DFC" w:rsidP="00993DFC">
      <w:pPr>
        <w:pStyle w:val="Textoindependiente"/>
        <w:rPr>
          <w:rFonts w:ascii="Verdana" w:hAnsi="Verdana"/>
          <w:sz w:val="20"/>
        </w:rPr>
      </w:pPr>
      <w:r>
        <w:rPr>
          <w:rFonts w:ascii="Verdana" w:hAnsi="Verdana"/>
          <w:sz w:val="20"/>
        </w:rPr>
        <w:t xml:space="preserve">El material de mejoramiento seleccionado,  debe tener las características físicas y </w:t>
      </w:r>
      <w:proofErr w:type="spellStart"/>
      <w:r>
        <w:rPr>
          <w:rFonts w:ascii="Verdana" w:hAnsi="Verdana"/>
          <w:sz w:val="20"/>
        </w:rPr>
        <w:t>geomecáncias</w:t>
      </w:r>
      <w:proofErr w:type="spellEnd"/>
      <w:r>
        <w:rPr>
          <w:rFonts w:ascii="Verdana" w:hAnsi="Verdana"/>
          <w:sz w:val="20"/>
        </w:rPr>
        <w:t xml:space="preserve"> que se indican a seguir:  L</w:t>
      </w:r>
      <w:r w:rsidRPr="001E7D04">
        <w:rPr>
          <w:rFonts w:ascii="Verdana" w:hAnsi="Verdana"/>
          <w:sz w:val="20"/>
          <w:vertAlign w:val="subscript"/>
        </w:rPr>
        <w:t>L</w:t>
      </w:r>
      <w:r>
        <w:rPr>
          <w:rFonts w:ascii="Verdana" w:hAnsi="Verdana"/>
          <w:sz w:val="20"/>
        </w:rPr>
        <w:t>≤35%,  I</w:t>
      </w:r>
      <w:r w:rsidRPr="001E7D04">
        <w:rPr>
          <w:rFonts w:ascii="Verdana" w:hAnsi="Verdana"/>
          <w:sz w:val="20"/>
          <w:vertAlign w:val="subscript"/>
        </w:rPr>
        <w:t>P</w:t>
      </w:r>
      <w:r>
        <w:rPr>
          <w:rFonts w:ascii="Verdana" w:hAnsi="Verdana"/>
          <w:sz w:val="20"/>
        </w:rPr>
        <w:t xml:space="preserve">≤9%,  No.200≤20%,  el tamaño máximo del agregado grueso será de 10.0cm,  compactado en capas de no más de 20.0cm al 95% del </w:t>
      </w:r>
      <w:proofErr w:type="spellStart"/>
      <w:r>
        <w:rPr>
          <w:rFonts w:ascii="Verdana" w:hAnsi="Verdana"/>
          <w:sz w:val="20"/>
        </w:rPr>
        <w:t>Proctor</w:t>
      </w:r>
      <w:proofErr w:type="spellEnd"/>
      <w:r>
        <w:rPr>
          <w:rFonts w:ascii="Verdana" w:hAnsi="Verdana"/>
          <w:sz w:val="20"/>
        </w:rPr>
        <w:t xml:space="preserve"> Modificado,  cumpliendo con las Especificaciones Técnicas del MOP-001-F-2002.</w:t>
      </w:r>
    </w:p>
    <w:p w:rsidR="006976D1" w:rsidRDefault="00EB7591" w:rsidP="006976D1">
      <w:pPr>
        <w:pStyle w:val="Textosinformato"/>
        <w:rPr>
          <w:rFonts w:ascii="Verdana" w:hAnsi="Verdana" w:cs="Arial"/>
          <w:sz w:val="20"/>
        </w:rPr>
      </w:pPr>
      <w:bookmarkStart w:id="0" w:name="_GoBack"/>
      <w:r>
        <w:rPr>
          <w:rFonts w:ascii="Verdana" w:eastAsia="Arial Unicode MS" w:hAnsi="Verdana" w:cs="Tahoma"/>
          <w:noProof/>
          <w:color w:val="000000"/>
          <w:kern w:val="1"/>
          <w:lang w:val="es-EC" w:eastAsia="es-EC"/>
        </w:rPr>
        <w:drawing>
          <wp:anchor distT="0" distB="0" distL="114300" distR="114300" simplePos="0" relativeHeight="251673600" behindDoc="1" locked="0" layoutInCell="1" allowOverlap="1" wp14:anchorId="2AE659B8" wp14:editId="620CBEAF">
            <wp:simplePos x="0" y="0"/>
            <wp:positionH relativeFrom="column">
              <wp:posOffset>2110740</wp:posOffset>
            </wp:positionH>
            <wp:positionV relativeFrom="page">
              <wp:posOffset>8534400</wp:posOffset>
            </wp:positionV>
            <wp:extent cx="1706245" cy="1003935"/>
            <wp:effectExtent l="0" t="0" r="0" b="0"/>
            <wp:wrapNone/>
            <wp:docPr id="5" name="Imagen 5" descr="C:\Users\victor nuques\Curriculum\Curriculo Víctor Nuques\Nueva imag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or nuques\Curriculum\Curriculo Víctor Nuques\Nueva imagen.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6245" cy="100393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006976D1">
        <w:rPr>
          <w:rFonts w:ascii="Verdana" w:hAnsi="Verdana" w:cs="Arial"/>
          <w:sz w:val="20"/>
        </w:rPr>
        <w:t xml:space="preserve"> </w:t>
      </w:r>
    </w:p>
    <w:p w:rsidR="006976D1" w:rsidRDefault="006976D1" w:rsidP="006976D1">
      <w:pPr>
        <w:pStyle w:val="Textosinformato"/>
        <w:rPr>
          <w:rFonts w:ascii="Verdana" w:hAnsi="Verdana" w:cs="Arial"/>
          <w:sz w:val="20"/>
        </w:rPr>
      </w:pPr>
    </w:p>
    <w:p w:rsidR="009E0637" w:rsidRDefault="009E0637" w:rsidP="009E0637">
      <w:pPr>
        <w:pStyle w:val="Textoindependiente"/>
        <w:rPr>
          <w:rFonts w:ascii="Verdana" w:hAnsi="Verdana"/>
          <w:sz w:val="20"/>
        </w:rPr>
      </w:pPr>
    </w:p>
    <w:p w:rsidR="009E0637" w:rsidRDefault="009E0637" w:rsidP="009E0637">
      <w:pPr>
        <w:pStyle w:val="Textoindependiente"/>
        <w:rPr>
          <w:rFonts w:ascii="Verdana" w:hAnsi="Verdana"/>
          <w:sz w:val="20"/>
        </w:rPr>
      </w:pPr>
    </w:p>
    <w:p w:rsidR="006976D1" w:rsidRDefault="006976D1" w:rsidP="009E0637">
      <w:pPr>
        <w:pStyle w:val="Textoindependiente"/>
        <w:rPr>
          <w:rFonts w:ascii="Verdana" w:hAnsi="Verdana"/>
          <w:sz w:val="20"/>
        </w:rPr>
      </w:pPr>
    </w:p>
    <w:p w:rsidR="009E0637" w:rsidRPr="0077759D" w:rsidRDefault="009E0637" w:rsidP="006151CF">
      <w:pPr>
        <w:pStyle w:val="Textosinformato"/>
        <w:jc w:val="center"/>
        <w:rPr>
          <w:rFonts w:ascii="Verdana" w:hAnsi="Verdana" w:cs="Arial"/>
          <w:sz w:val="20"/>
        </w:rPr>
      </w:pPr>
      <w:r w:rsidRPr="0077759D">
        <w:rPr>
          <w:rFonts w:ascii="Verdana" w:hAnsi="Verdana" w:cs="Arial"/>
          <w:sz w:val="20"/>
        </w:rPr>
        <w:t>____________________________</w:t>
      </w:r>
    </w:p>
    <w:p w:rsidR="009E0637" w:rsidRPr="0077759D" w:rsidRDefault="009E0637" w:rsidP="006151CF">
      <w:pPr>
        <w:pStyle w:val="Textosinformato"/>
        <w:jc w:val="center"/>
        <w:rPr>
          <w:rFonts w:ascii="Verdana" w:hAnsi="Verdana" w:cs="Arial"/>
          <w:sz w:val="20"/>
        </w:rPr>
      </w:pPr>
      <w:r w:rsidRPr="0077759D">
        <w:rPr>
          <w:rFonts w:ascii="Verdana" w:hAnsi="Verdana" w:cs="Arial"/>
          <w:sz w:val="20"/>
        </w:rPr>
        <w:t xml:space="preserve">Ing. Víctor A. </w:t>
      </w:r>
      <w:proofErr w:type="spellStart"/>
      <w:r w:rsidRPr="0077759D">
        <w:rPr>
          <w:rFonts w:ascii="Verdana" w:hAnsi="Verdana" w:cs="Arial"/>
          <w:sz w:val="20"/>
        </w:rPr>
        <w:t>Nuques</w:t>
      </w:r>
      <w:proofErr w:type="spellEnd"/>
      <w:r w:rsidRPr="0077759D">
        <w:rPr>
          <w:rFonts w:ascii="Verdana" w:hAnsi="Verdana" w:cs="Arial"/>
          <w:sz w:val="20"/>
        </w:rPr>
        <w:t xml:space="preserve"> Garcés,  M.E.</w:t>
      </w:r>
    </w:p>
    <w:p w:rsidR="009E0637" w:rsidRDefault="009E0637" w:rsidP="009E0637">
      <w:pPr>
        <w:rPr>
          <w:szCs w:val="20"/>
        </w:rPr>
      </w:pPr>
    </w:p>
    <w:p w:rsidR="009E0637" w:rsidRDefault="009E0637" w:rsidP="009E0637">
      <w:pPr>
        <w:pStyle w:val="Textoindependiente"/>
        <w:rPr>
          <w:rFonts w:ascii="Verdana" w:hAnsi="Verdana"/>
          <w:sz w:val="20"/>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5021AF" w:rsidRDefault="005021AF" w:rsidP="00B37345">
      <w:pPr>
        <w:tabs>
          <w:tab w:val="left" w:pos="3705"/>
        </w:tabs>
        <w:jc w:val="center"/>
        <w:rPr>
          <w:rFonts w:ascii="Verdana" w:hAnsi="Verdana"/>
          <w:b/>
          <w:sz w:val="24"/>
          <w:szCs w:val="24"/>
        </w:rPr>
      </w:pPr>
    </w:p>
    <w:p w:rsidR="00B37345" w:rsidRDefault="005021AF" w:rsidP="00AD5E60">
      <w:pPr>
        <w:tabs>
          <w:tab w:val="left" w:pos="3705"/>
        </w:tabs>
        <w:jc w:val="center"/>
      </w:pPr>
      <w:r>
        <w:rPr>
          <w:rFonts w:ascii="Verdana" w:hAnsi="Verdana"/>
          <w:b/>
          <w:sz w:val="24"/>
          <w:szCs w:val="24"/>
        </w:rPr>
        <w:t xml:space="preserve">A </w:t>
      </w:r>
      <w:r w:rsidR="006151CF" w:rsidRPr="00B37345">
        <w:rPr>
          <w:rFonts w:ascii="Verdana" w:hAnsi="Verdana"/>
          <w:b/>
          <w:sz w:val="24"/>
          <w:szCs w:val="24"/>
        </w:rPr>
        <w:t>N</w:t>
      </w:r>
      <w:r>
        <w:rPr>
          <w:rFonts w:ascii="Verdana" w:hAnsi="Verdana"/>
          <w:b/>
          <w:sz w:val="24"/>
          <w:szCs w:val="24"/>
        </w:rPr>
        <w:t xml:space="preserve"> </w:t>
      </w:r>
      <w:r w:rsidR="006151CF" w:rsidRPr="00B37345">
        <w:rPr>
          <w:rFonts w:ascii="Verdana" w:hAnsi="Verdana"/>
          <w:b/>
          <w:sz w:val="24"/>
          <w:szCs w:val="24"/>
        </w:rPr>
        <w:t>E</w:t>
      </w:r>
      <w:r>
        <w:rPr>
          <w:rFonts w:ascii="Verdana" w:hAnsi="Verdana"/>
          <w:b/>
          <w:sz w:val="24"/>
          <w:szCs w:val="24"/>
        </w:rPr>
        <w:t xml:space="preserve"> </w:t>
      </w:r>
      <w:r w:rsidR="006151CF" w:rsidRPr="00B37345">
        <w:rPr>
          <w:rFonts w:ascii="Verdana" w:hAnsi="Verdana"/>
          <w:b/>
          <w:sz w:val="24"/>
          <w:szCs w:val="24"/>
        </w:rPr>
        <w:t>X</w:t>
      </w:r>
      <w:r>
        <w:rPr>
          <w:rFonts w:ascii="Verdana" w:hAnsi="Verdana"/>
          <w:b/>
          <w:sz w:val="24"/>
          <w:szCs w:val="24"/>
        </w:rPr>
        <w:t xml:space="preserve"> </w:t>
      </w:r>
      <w:r w:rsidR="006151CF" w:rsidRPr="00B37345">
        <w:rPr>
          <w:rFonts w:ascii="Verdana" w:hAnsi="Verdana"/>
          <w:b/>
          <w:sz w:val="24"/>
          <w:szCs w:val="24"/>
        </w:rPr>
        <w:t>O</w:t>
      </w:r>
      <w:r>
        <w:rPr>
          <w:rFonts w:ascii="Verdana" w:hAnsi="Verdana"/>
          <w:b/>
          <w:sz w:val="24"/>
          <w:szCs w:val="24"/>
        </w:rPr>
        <w:t xml:space="preserve"> S</w:t>
      </w: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A5448C" w:rsidRDefault="00A5448C"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r>
        <w:rPr>
          <w:noProof/>
          <w:color w:val="FF0000"/>
          <w:lang w:val="es-EC" w:eastAsia="es-EC"/>
        </w:rPr>
        <w:drawing>
          <wp:anchor distT="0" distB="0" distL="114300" distR="114300" simplePos="0" relativeHeight="251664384" behindDoc="1" locked="0" layoutInCell="1" allowOverlap="1" wp14:anchorId="7A34F723" wp14:editId="5CFA00A9">
            <wp:simplePos x="0" y="0"/>
            <wp:positionH relativeFrom="column">
              <wp:posOffset>1396365</wp:posOffset>
            </wp:positionH>
            <wp:positionV relativeFrom="paragraph">
              <wp:posOffset>-182245</wp:posOffset>
            </wp:positionV>
            <wp:extent cx="2526665" cy="4020820"/>
            <wp:effectExtent l="0" t="0" r="0" b="0"/>
            <wp:wrapTight wrapText="bothSides">
              <wp:wrapPolygon edited="0">
                <wp:start x="0" y="0"/>
                <wp:lineTo x="0" y="21491"/>
                <wp:lineTo x="21497" y="21491"/>
                <wp:lineTo x="21497" y="0"/>
                <wp:lineTo x="0" y="0"/>
              </wp:wrapPolygon>
            </wp:wrapTight>
            <wp:docPr id="6" name="Imagen 6" descr="C:\Users\user\Downloads\IMG_8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8227.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3299" r="41352"/>
                    <a:stretch/>
                  </pic:blipFill>
                  <pic:spPr bwMode="auto">
                    <a:xfrm>
                      <a:off x="0" y="0"/>
                      <a:ext cx="2526665" cy="4020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6667D" w:rsidRDefault="0036667D" w:rsidP="00C96852">
      <w:pPr>
        <w:tabs>
          <w:tab w:val="left" w:pos="3705"/>
        </w:tabs>
      </w:pPr>
    </w:p>
    <w:p w:rsidR="0036667D" w:rsidRDefault="0036667D"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B37345" w:rsidRDefault="00B37345"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r>
        <w:rPr>
          <w:noProof/>
          <w:lang w:val="es-EC" w:eastAsia="es-EC"/>
        </w:rPr>
        <w:drawing>
          <wp:anchor distT="0" distB="0" distL="114300" distR="114300" simplePos="0" relativeHeight="251666432" behindDoc="1" locked="0" layoutInCell="1" allowOverlap="1" wp14:anchorId="769D36F6" wp14:editId="085265D8">
            <wp:simplePos x="0" y="0"/>
            <wp:positionH relativeFrom="column">
              <wp:posOffset>624840</wp:posOffset>
            </wp:positionH>
            <wp:positionV relativeFrom="paragraph">
              <wp:posOffset>172085</wp:posOffset>
            </wp:positionV>
            <wp:extent cx="4262120" cy="3380105"/>
            <wp:effectExtent l="0" t="0" r="0" b="0"/>
            <wp:wrapTight wrapText="bothSides">
              <wp:wrapPolygon edited="0">
                <wp:start x="0" y="0"/>
                <wp:lineTo x="0" y="21426"/>
                <wp:lineTo x="21529" y="21426"/>
                <wp:lineTo x="21529" y="0"/>
                <wp:lineTo x="0" y="0"/>
              </wp:wrapPolygon>
            </wp:wrapTight>
            <wp:docPr id="7" name="Imagen 7" descr="C:\Users\user\Downloads\IMG_822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8226 (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9106"/>
                    <a:stretch/>
                  </pic:blipFill>
                  <pic:spPr bwMode="auto">
                    <a:xfrm>
                      <a:off x="0" y="0"/>
                      <a:ext cx="4262120" cy="3380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36667D">
      <w:pPr>
        <w:tabs>
          <w:tab w:val="left" w:pos="5576"/>
        </w:tabs>
        <w:jc w:val="center"/>
        <w:rPr>
          <w:rFonts w:ascii="Verdana" w:hAnsi="Verdana"/>
          <w:sz w:val="20"/>
          <w:szCs w:val="20"/>
        </w:rPr>
      </w:pPr>
      <w:r w:rsidRPr="0036667D">
        <w:rPr>
          <w:rFonts w:ascii="Verdana" w:hAnsi="Verdana"/>
          <w:b/>
          <w:sz w:val="20"/>
          <w:szCs w:val="20"/>
        </w:rPr>
        <w:t xml:space="preserve">Fotografías Nos. 1 y 2.-  </w:t>
      </w:r>
      <w:r w:rsidRPr="0036667D">
        <w:rPr>
          <w:rFonts w:ascii="Verdana" w:hAnsi="Verdana"/>
          <w:sz w:val="20"/>
          <w:szCs w:val="20"/>
        </w:rPr>
        <w:t xml:space="preserve">Perforaciones P-01 y P-02 en la ladera del </w:t>
      </w:r>
      <w:proofErr w:type="spellStart"/>
      <w:r w:rsidRPr="0036667D">
        <w:rPr>
          <w:rFonts w:ascii="Verdana" w:hAnsi="Verdana"/>
          <w:sz w:val="20"/>
          <w:szCs w:val="20"/>
        </w:rPr>
        <w:t>Cenaim</w:t>
      </w:r>
      <w:proofErr w:type="spellEnd"/>
    </w:p>
    <w:p w:rsidR="0036667D" w:rsidRDefault="0036667D" w:rsidP="0036667D">
      <w:pPr>
        <w:tabs>
          <w:tab w:val="left" w:pos="5576"/>
        </w:tabs>
        <w:jc w:val="center"/>
        <w:rPr>
          <w:rFonts w:ascii="Verdana" w:hAnsi="Verdana"/>
          <w:sz w:val="20"/>
          <w:szCs w:val="20"/>
        </w:rPr>
      </w:pPr>
    </w:p>
    <w:p w:rsidR="0036667D" w:rsidRDefault="0036667D" w:rsidP="0036667D">
      <w:pPr>
        <w:tabs>
          <w:tab w:val="left" w:pos="5576"/>
        </w:tabs>
        <w:jc w:val="center"/>
        <w:rPr>
          <w:rFonts w:ascii="Verdana" w:hAnsi="Verdana"/>
          <w:sz w:val="20"/>
          <w:szCs w:val="20"/>
        </w:rPr>
      </w:pPr>
    </w:p>
    <w:p w:rsidR="0036667D" w:rsidRDefault="0036667D" w:rsidP="0036667D">
      <w:pPr>
        <w:tabs>
          <w:tab w:val="left" w:pos="5576"/>
        </w:tabs>
        <w:jc w:val="center"/>
        <w:rPr>
          <w:rFonts w:ascii="Verdana" w:hAnsi="Verdana"/>
          <w:sz w:val="20"/>
          <w:szCs w:val="20"/>
        </w:rPr>
      </w:pPr>
    </w:p>
    <w:p w:rsidR="0036667D" w:rsidRDefault="001C78CD" w:rsidP="0036667D">
      <w:pPr>
        <w:tabs>
          <w:tab w:val="left" w:pos="5576"/>
        </w:tabs>
        <w:jc w:val="center"/>
        <w:rPr>
          <w:rFonts w:ascii="Verdana" w:hAnsi="Verdana"/>
          <w:sz w:val="20"/>
          <w:szCs w:val="20"/>
        </w:rPr>
      </w:pPr>
      <w:r>
        <w:rPr>
          <w:rFonts w:ascii="Verdana" w:hAnsi="Verdana"/>
          <w:noProof/>
          <w:sz w:val="20"/>
          <w:szCs w:val="20"/>
          <w:lang w:val="es-EC" w:eastAsia="es-EC"/>
        </w:rPr>
        <w:pict>
          <v:shapetype id="_x0000_t32" coordsize="21600,21600" o:spt="32" o:oned="t" path="m,l21600,21600e" filled="f">
            <v:path arrowok="t" fillok="f" o:connecttype="none"/>
            <o:lock v:ext="edit" shapetype="t"/>
          </v:shapetype>
          <v:shape id="_x0000_s1026" type="#_x0000_t32" style="position:absolute;left:0;text-align:left;margin-left:-1.8pt;margin-top:8pt;width:426.75pt;height:0;z-index:251668480" o:connectortype="straight"/>
        </w:pict>
      </w:r>
      <w:r>
        <w:rPr>
          <w:rFonts w:ascii="Verdana" w:hAnsi="Verdana"/>
          <w:noProof/>
          <w:sz w:val="20"/>
          <w:szCs w:val="20"/>
          <w:lang w:val="es-EC" w:eastAsia="es-EC"/>
        </w:rPr>
        <w:pict>
          <v:shape id="_x0000_s1030" type="#_x0000_t32" style="position:absolute;left:0;text-align:left;margin-left:424.95pt;margin-top:8pt;width:.05pt;height:400.5pt;flip:x;z-index:251671552" o:connectortype="straight"/>
        </w:pict>
      </w:r>
      <w:r>
        <w:rPr>
          <w:rFonts w:ascii="Verdana" w:hAnsi="Verdana"/>
          <w:noProof/>
          <w:sz w:val="20"/>
          <w:szCs w:val="20"/>
          <w:lang w:val="es-EC" w:eastAsia="es-EC"/>
        </w:rPr>
        <w:pict>
          <v:shape id="_x0000_s1029" type="#_x0000_t32" style="position:absolute;left:0;text-align:left;margin-left:-1.8pt;margin-top:8pt;width:.05pt;height:400.5pt;flip:x;z-index:251670528" o:connectortype="straight"/>
        </w:pict>
      </w:r>
    </w:p>
    <w:p w:rsidR="0036667D" w:rsidRPr="0036667D" w:rsidRDefault="0036667D" w:rsidP="0036667D">
      <w:pPr>
        <w:tabs>
          <w:tab w:val="left" w:pos="5576"/>
        </w:tabs>
        <w:jc w:val="center"/>
        <w:rPr>
          <w:rFonts w:ascii="Verdana" w:hAnsi="Verdana"/>
          <w:sz w:val="20"/>
          <w:szCs w:val="20"/>
        </w:rPr>
      </w:pPr>
      <w:r>
        <w:rPr>
          <w:rFonts w:ascii="Verdana" w:hAnsi="Verdana"/>
          <w:noProof/>
          <w:sz w:val="20"/>
          <w:szCs w:val="20"/>
          <w:lang w:val="es-EC" w:eastAsia="es-EC"/>
        </w:rPr>
        <w:drawing>
          <wp:anchor distT="0" distB="0" distL="114300" distR="114300" simplePos="0" relativeHeight="251667456" behindDoc="1" locked="0" layoutInCell="1" allowOverlap="1" wp14:anchorId="1A4D6FD3" wp14:editId="27C7AE7F">
            <wp:simplePos x="0" y="0"/>
            <wp:positionH relativeFrom="column">
              <wp:posOffset>110490</wp:posOffset>
            </wp:positionH>
            <wp:positionV relativeFrom="paragraph">
              <wp:posOffset>7620</wp:posOffset>
            </wp:positionV>
            <wp:extent cx="5299075" cy="4999990"/>
            <wp:effectExtent l="0" t="0" r="0" b="0"/>
            <wp:wrapTight wrapText="bothSides">
              <wp:wrapPolygon edited="0">
                <wp:start x="0" y="0"/>
                <wp:lineTo x="0" y="21479"/>
                <wp:lineTo x="21509" y="21479"/>
                <wp:lineTo x="21509" y="0"/>
                <wp:lineTo x="0" y="0"/>
              </wp:wrapPolygon>
            </wp:wrapTight>
            <wp:docPr id="8" name="Imagen 8" descr="C:\Users\victor nuques\Víctor Alejandro\Informes 2015\CENAIM-16JULIO2015\Suelos\Ubicación perforaciones CENAI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ctor nuques\Víctor Alejandro\Informes 2015\CENAIM-16JULIO2015\Suelos\Ubicación perforaciones CENAIM.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9075" cy="499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C96852">
      <w:pPr>
        <w:tabs>
          <w:tab w:val="left" w:pos="3705"/>
        </w:tabs>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1C78CD" w:rsidP="0036667D">
      <w:pPr>
        <w:tabs>
          <w:tab w:val="left" w:pos="5576"/>
        </w:tabs>
        <w:jc w:val="center"/>
        <w:rPr>
          <w:rFonts w:ascii="Verdana" w:hAnsi="Verdana"/>
          <w:b/>
          <w:sz w:val="20"/>
          <w:szCs w:val="20"/>
        </w:rPr>
      </w:pPr>
      <w:r>
        <w:rPr>
          <w:rFonts w:ascii="Verdana" w:hAnsi="Verdana"/>
          <w:noProof/>
          <w:sz w:val="20"/>
          <w:szCs w:val="20"/>
          <w:lang w:val="es-EC" w:eastAsia="es-EC"/>
        </w:rPr>
        <w:pict>
          <v:shape id="_x0000_s1028" type="#_x0000_t32" style="position:absolute;left:0;text-align:left;margin-left:-1.8pt;margin-top:2.35pt;width:426.75pt;height:0;z-index:251669504" o:connectortype="straight"/>
        </w:pict>
      </w: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b/>
          <w:sz w:val="20"/>
          <w:szCs w:val="20"/>
        </w:rPr>
      </w:pPr>
    </w:p>
    <w:p w:rsidR="0036667D" w:rsidRDefault="0036667D" w:rsidP="0036667D">
      <w:pPr>
        <w:tabs>
          <w:tab w:val="left" w:pos="5576"/>
        </w:tabs>
        <w:jc w:val="center"/>
        <w:rPr>
          <w:rFonts w:ascii="Verdana" w:hAnsi="Verdana"/>
          <w:sz w:val="20"/>
          <w:szCs w:val="20"/>
        </w:rPr>
      </w:pPr>
      <w:r w:rsidRPr="0036667D">
        <w:rPr>
          <w:rFonts w:ascii="Verdana" w:hAnsi="Verdana"/>
          <w:b/>
          <w:sz w:val="20"/>
          <w:szCs w:val="20"/>
        </w:rPr>
        <w:t>F</w:t>
      </w:r>
      <w:r>
        <w:rPr>
          <w:rFonts w:ascii="Verdana" w:hAnsi="Verdana"/>
          <w:b/>
          <w:sz w:val="20"/>
          <w:szCs w:val="20"/>
        </w:rPr>
        <w:t>igura</w:t>
      </w:r>
      <w:r w:rsidRPr="0036667D">
        <w:rPr>
          <w:rFonts w:ascii="Verdana" w:hAnsi="Verdana"/>
          <w:b/>
          <w:sz w:val="20"/>
          <w:szCs w:val="20"/>
        </w:rPr>
        <w:t xml:space="preserve"> No. 1.-  </w:t>
      </w:r>
      <w:r>
        <w:rPr>
          <w:rFonts w:ascii="Verdana" w:hAnsi="Verdana"/>
          <w:sz w:val="20"/>
          <w:szCs w:val="20"/>
        </w:rPr>
        <w:t>Ubicación de las pe</w:t>
      </w:r>
      <w:r w:rsidRPr="0036667D">
        <w:rPr>
          <w:rFonts w:ascii="Verdana" w:hAnsi="Verdana"/>
          <w:sz w:val="20"/>
          <w:szCs w:val="20"/>
        </w:rPr>
        <w:t xml:space="preserve">rforaciones P-01 y P-02 en la ladera del </w:t>
      </w:r>
      <w:proofErr w:type="spellStart"/>
      <w:r w:rsidRPr="0036667D">
        <w:rPr>
          <w:rFonts w:ascii="Verdana" w:hAnsi="Verdana"/>
          <w:sz w:val="20"/>
          <w:szCs w:val="20"/>
        </w:rPr>
        <w:t>Cenaim</w:t>
      </w:r>
      <w:proofErr w:type="spellEnd"/>
    </w:p>
    <w:p w:rsidR="0036667D" w:rsidRDefault="0036667D" w:rsidP="00C96852">
      <w:pPr>
        <w:tabs>
          <w:tab w:val="left" w:pos="3705"/>
        </w:tabs>
      </w:pPr>
    </w:p>
    <w:sectPr w:rsidR="0036667D" w:rsidSect="00335661">
      <w:headerReference w:type="default" r:id="rId14"/>
      <w:footerReference w:type="default" r:id="rId15"/>
      <w:pgSz w:w="11907" w:h="16840" w:code="9"/>
      <w:pgMar w:top="2552" w:right="1134" w:bottom="1588"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8CD" w:rsidRDefault="001C78CD" w:rsidP="00560225">
      <w:r>
        <w:separator/>
      </w:r>
    </w:p>
  </w:endnote>
  <w:endnote w:type="continuationSeparator" w:id="0">
    <w:p w:rsidR="001C78CD" w:rsidRDefault="001C78CD" w:rsidP="00560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17B3" w:rsidRDefault="007017B3" w:rsidP="009F493B">
    <w:pPr>
      <w:pStyle w:val="Piedepgina"/>
      <w:pBdr>
        <w:top w:val="single" w:sz="4" w:space="1" w:color="0000FF"/>
      </w:pBdr>
      <w:jc w:val="center"/>
      <w:rPr>
        <w:rFonts w:ascii="Verdana" w:hAnsi="Verdana" w:cs="Arial"/>
        <w:b/>
        <w:bCs/>
        <w:sz w:val="16"/>
        <w:szCs w:val="16"/>
      </w:rPr>
    </w:pPr>
  </w:p>
  <w:p w:rsidR="007017B3" w:rsidRPr="008D3853" w:rsidRDefault="003E5F84" w:rsidP="009F493B">
    <w:pPr>
      <w:pStyle w:val="Piedepgina"/>
      <w:pBdr>
        <w:top w:val="single" w:sz="4" w:space="1" w:color="0000FF"/>
      </w:pBdr>
      <w:jc w:val="center"/>
      <w:rPr>
        <w:rFonts w:ascii="Verdana" w:hAnsi="Verdana" w:cs="Arial"/>
        <w:b/>
        <w:bCs/>
        <w:color w:val="0033CC"/>
        <w:sz w:val="16"/>
        <w:szCs w:val="16"/>
      </w:rPr>
    </w:pPr>
    <w:proofErr w:type="spellStart"/>
    <w:r w:rsidRPr="008D3853">
      <w:rPr>
        <w:rFonts w:ascii="Verdana" w:hAnsi="Verdana" w:cs="Arial"/>
        <w:b/>
        <w:bCs/>
        <w:color w:val="0033CC"/>
        <w:sz w:val="16"/>
        <w:szCs w:val="16"/>
      </w:rPr>
      <w:t>Urdesa</w:t>
    </w:r>
    <w:proofErr w:type="spellEnd"/>
    <w:r w:rsidRPr="008D3853">
      <w:rPr>
        <w:rFonts w:ascii="Verdana" w:hAnsi="Verdana" w:cs="Arial"/>
        <w:b/>
        <w:bCs/>
        <w:color w:val="0033CC"/>
        <w:sz w:val="16"/>
        <w:szCs w:val="16"/>
      </w:rPr>
      <w:t xml:space="preserve"> Central</w:t>
    </w:r>
    <w:proofErr w:type="gramStart"/>
    <w:r w:rsidRPr="008D3853">
      <w:rPr>
        <w:rFonts w:ascii="Verdana" w:hAnsi="Verdana" w:cs="Arial"/>
        <w:b/>
        <w:bCs/>
        <w:color w:val="0033CC"/>
        <w:sz w:val="16"/>
        <w:szCs w:val="16"/>
      </w:rPr>
      <w:t>:  Mirtos</w:t>
    </w:r>
    <w:proofErr w:type="gramEnd"/>
    <w:r w:rsidRPr="008D3853">
      <w:rPr>
        <w:rFonts w:ascii="Verdana" w:hAnsi="Verdana" w:cs="Arial"/>
        <w:b/>
        <w:bCs/>
        <w:color w:val="0033CC"/>
        <w:sz w:val="16"/>
        <w:szCs w:val="16"/>
      </w:rPr>
      <w:t xml:space="preserve"> 615 entre Ficus y Las Monjas</w:t>
    </w:r>
    <w:r w:rsidR="007017B3" w:rsidRPr="008D3853">
      <w:rPr>
        <w:rFonts w:ascii="Verdana" w:hAnsi="Verdana" w:cs="Arial"/>
        <w:b/>
        <w:bCs/>
        <w:color w:val="0033CC"/>
        <w:sz w:val="16"/>
        <w:szCs w:val="16"/>
        <w:vertAlign w:val="superscript"/>
      </w:rPr>
      <w:t xml:space="preserve"> </w:t>
    </w:r>
  </w:p>
  <w:p w:rsidR="007017B3" w:rsidRPr="008D3853" w:rsidRDefault="007017B3" w:rsidP="009F493B">
    <w:pPr>
      <w:pStyle w:val="Piedepgina"/>
      <w:pBdr>
        <w:top w:val="single" w:sz="4" w:space="1" w:color="0000FF"/>
      </w:pBdr>
      <w:jc w:val="center"/>
      <w:rPr>
        <w:rFonts w:ascii="Verdana" w:hAnsi="Verdana" w:cs="Arial"/>
        <w:b/>
        <w:bCs/>
        <w:color w:val="0033CC"/>
        <w:sz w:val="16"/>
        <w:szCs w:val="16"/>
        <w:lang w:val="pt-BR"/>
      </w:rPr>
    </w:pPr>
    <w:proofErr w:type="spellStart"/>
    <w:r w:rsidRPr="008D3853">
      <w:rPr>
        <w:rFonts w:ascii="Verdana" w:hAnsi="Verdana" w:cs="Arial"/>
        <w:b/>
        <w:bCs/>
        <w:color w:val="0033CC"/>
        <w:sz w:val="16"/>
        <w:szCs w:val="16"/>
        <w:lang w:val="pt-BR"/>
      </w:rPr>
      <w:t>Teléfono</w:t>
    </w:r>
    <w:r w:rsidR="003E5F84" w:rsidRPr="008D3853">
      <w:rPr>
        <w:rFonts w:ascii="Verdana" w:hAnsi="Verdana" w:cs="Arial"/>
        <w:b/>
        <w:bCs/>
        <w:color w:val="0033CC"/>
        <w:sz w:val="16"/>
        <w:szCs w:val="16"/>
        <w:lang w:val="pt-BR"/>
      </w:rPr>
      <w:t>s</w:t>
    </w:r>
    <w:proofErr w:type="spellEnd"/>
    <w:r w:rsidRPr="008D3853">
      <w:rPr>
        <w:rFonts w:ascii="Verdana" w:hAnsi="Verdana" w:cs="Arial"/>
        <w:b/>
        <w:bCs/>
        <w:color w:val="0033CC"/>
        <w:sz w:val="16"/>
        <w:szCs w:val="16"/>
        <w:lang w:val="pt-BR"/>
      </w:rPr>
      <w:t>: 04-</w:t>
    </w:r>
    <w:r w:rsidR="003E5F84" w:rsidRPr="008D3853">
      <w:rPr>
        <w:rFonts w:ascii="Verdana" w:hAnsi="Verdana" w:cs="Arial"/>
        <w:b/>
        <w:bCs/>
        <w:color w:val="0033CC"/>
        <w:sz w:val="16"/>
        <w:szCs w:val="16"/>
        <w:lang w:val="pt-BR"/>
      </w:rPr>
      <w:t>2382472</w:t>
    </w:r>
    <w:proofErr w:type="gramStart"/>
    <w:r w:rsidR="003E5F84" w:rsidRPr="008D3853">
      <w:rPr>
        <w:rFonts w:ascii="Verdana" w:hAnsi="Verdana" w:cs="Arial"/>
        <w:b/>
        <w:bCs/>
        <w:color w:val="0033CC"/>
        <w:sz w:val="16"/>
        <w:szCs w:val="16"/>
        <w:lang w:val="pt-BR"/>
      </w:rPr>
      <w:t xml:space="preserve">   </w:t>
    </w:r>
    <w:proofErr w:type="gramEnd"/>
    <w:r w:rsidR="003E5F84" w:rsidRPr="008D3853">
      <w:rPr>
        <w:rFonts w:ascii="Verdana" w:hAnsi="Verdana" w:cs="Arial"/>
        <w:b/>
        <w:bCs/>
        <w:color w:val="0033CC"/>
        <w:sz w:val="16"/>
        <w:szCs w:val="16"/>
        <w:lang w:val="pt-BR"/>
      </w:rPr>
      <w:t>04-2610726</w:t>
    </w:r>
    <w:r w:rsidRPr="008D3853">
      <w:rPr>
        <w:rFonts w:ascii="Verdana" w:hAnsi="Verdana" w:cs="Arial"/>
        <w:b/>
        <w:bCs/>
        <w:color w:val="0033CC"/>
        <w:sz w:val="16"/>
        <w:szCs w:val="16"/>
        <w:lang w:val="pt-BR"/>
      </w:rPr>
      <w:t xml:space="preserve">    Celular: 09-6800131     </w:t>
    </w:r>
    <w:proofErr w:type="spellStart"/>
    <w:r w:rsidRPr="008D3853">
      <w:rPr>
        <w:rFonts w:ascii="Verdana" w:hAnsi="Verdana" w:cs="Arial"/>
        <w:b/>
        <w:bCs/>
        <w:color w:val="0033CC"/>
        <w:sz w:val="16"/>
        <w:szCs w:val="16"/>
        <w:lang w:val="pt-BR"/>
      </w:rPr>
      <w:t>email</w:t>
    </w:r>
    <w:proofErr w:type="spellEnd"/>
    <w:r w:rsidRPr="008D3853">
      <w:rPr>
        <w:rFonts w:ascii="Verdana" w:hAnsi="Verdana" w:cs="Arial"/>
        <w:b/>
        <w:bCs/>
        <w:color w:val="0033CC"/>
        <w:sz w:val="16"/>
        <w:szCs w:val="16"/>
        <w:lang w:val="pt-BR"/>
      </w:rPr>
      <w:t xml:space="preserve">: </w:t>
    </w:r>
    <w:hyperlink r:id="rId1" w:history="1">
      <w:r w:rsidRPr="008D3853">
        <w:rPr>
          <w:rStyle w:val="Hipervnculo"/>
          <w:rFonts w:ascii="Verdana" w:hAnsi="Verdana" w:cs="Arial"/>
          <w:b/>
          <w:bCs/>
          <w:color w:val="0033CC"/>
          <w:sz w:val="16"/>
          <w:szCs w:val="16"/>
          <w:lang w:val="pt-BR"/>
        </w:rPr>
        <w:t>vnuques@hotmail.com</w:t>
      </w:r>
    </w:hyperlink>
  </w:p>
  <w:p w:rsidR="007017B3" w:rsidRPr="009F493B" w:rsidRDefault="007017B3" w:rsidP="009F493B">
    <w:pPr>
      <w:pStyle w:val="Piedepgina"/>
      <w:pBdr>
        <w:top w:val="single" w:sz="4" w:space="1" w:color="0000FF"/>
      </w:pBdr>
      <w:rPr>
        <w:b/>
        <w:lang w:val="pt-BR"/>
      </w:rPr>
    </w:pPr>
  </w:p>
  <w:p w:rsidR="007017B3" w:rsidRDefault="007017B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8CD" w:rsidRDefault="001C78CD" w:rsidP="00560225">
      <w:r>
        <w:separator/>
      </w:r>
    </w:p>
  </w:footnote>
  <w:footnote w:type="continuationSeparator" w:id="0">
    <w:p w:rsidR="001C78CD" w:rsidRDefault="001C78CD" w:rsidP="005602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17B3" w:rsidRDefault="009E0637" w:rsidP="00D43710">
    <w:pPr>
      <w:pStyle w:val="Encabezado"/>
      <w:ind w:left="4535"/>
      <w:rPr>
        <w:rFonts w:ascii="Verdana" w:hAnsi="Verdana" w:cs="Tahoma"/>
        <w:b/>
        <w:bCs/>
        <w:iCs/>
        <w:color w:val="0000FF"/>
        <w:sz w:val="16"/>
        <w:szCs w:val="16"/>
        <w:lang w:val="es-EC"/>
      </w:rPr>
    </w:pPr>
    <w:r>
      <w:rPr>
        <w:noProof/>
        <w:lang w:val="es-EC" w:eastAsia="es-EC"/>
      </w:rPr>
      <w:drawing>
        <wp:anchor distT="0" distB="0" distL="114300" distR="114300" simplePos="0" relativeHeight="251657728" behindDoc="1" locked="0" layoutInCell="1" allowOverlap="1" wp14:anchorId="789CC346" wp14:editId="30FC4BDE">
          <wp:simplePos x="0" y="0"/>
          <wp:positionH relativeFrom="column">
            <wp:posOffset>-384810</wp:posOffset>
          </wp:positionH>
          <wp:positionV relativeFrom="paragraph">
            <wp:posOffset>-28575</wp:posOffset>
          </wp:positionV>
          <wp:extent cx="1854200" cy="687705"/>
          <wp:effectExtent l="0" t="0" r="0" b="0"/>
          <wp:wrapNone/>
          <wp:docPr id="1" name="Imagen 1" descr="Logo Víctor Nu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Víctor Nuqu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54200" cy="687705"/>
                  </a:xfrm>
                  <a:prstGeom prst="rect">
                    <a:avLst/>
                  </a:prstGeom>
                  <a:noFill/>
                </pic:spPr>
              </pic:pic>
            </a:graphicData>
          </a:graphic>
          <wp14:sizeRelH relativeFrom="page">
            <wp14:pctWidth>0</wp14:pctWidth>
          </wp14:sizeRelH>
          <wp14:sizeRelV relativeFrom="page">
            <wp14:pctHeight>0</wp14:pctHeight>
          </wp14:sizeRelV>
        </wp:anchor>
      </w:drawing>
    </w:r>
  </w:p>
  <w:p w:rsidR="007017B3" w:rsidRPr="00EF58FC" w:rsidRDefault="001C5A1C" w:rsidP="00D43710">
    <w:pPr>
      <w:pStyle w:val="Encabezado"/>
      <w:ind w:left="4535"/>
      <w:jc w:val="center"/>
      <w:rPr>
        <w:rFonts w:ascii="Verdana" w:hAnsi="Verdana" w:cs="Tahoma"/>
        <w:b/>
        <w:bCs/>
        <w:iCs/>
        <w:color w:val="0000FF"/>
        <w:lang w:val="es-EC"/>
      </w:rPr>
    </w:pPr>
    <w:r>
      <w:rPr>
        <w:rFonts w:ascii="Verdana" w:hAnsi="Verdana" w:cs="Tahoma"/>
        <w:b/>
        <w:bCs/>
        <w:iCs/>
        <w:color w:val="0000FF"/>
        <w:lang w:val="es-EC"/>
      </w:rPr>
      <w:t xml:space="preserve">                     </w:t>
    </w:r>
    <w:r w:rsidR="007017B3" w:rsidRPr="00EF58FC">
      <w:rPr>
        <w:rFonts w:ascii="Verdana" w:hAnsi="Verdana" w:cs="Tahoma"/>
        <w:b/>
        <w:bCs/>
        <w:iCs/>
        <w:color w:val="0000FF"/>
        <w:lang w:val="es-EC"/>
      </w:rPr>
      <w:t>VÍCTOR A. NUQUES GARCÉS</w:t>
    </w:r>
  </w:p>
  <w:p w:rsidR="007017B3" w:rsidRPr="00EF58FC" w:rsidRDefault="001C5A1C" w:rsidP="00D43710">
    <w:pPr>
      <w:pStyle w:val="Encabezado"/>
      <w:ind w:left="4535"/>
      <w:jc w:val="center"/>
      <w:rPr>
        <w:rFonts w:ascii="Verdana" w:hAnsi="Verdana" w:cs="Tahoma"/>
        <w:b/>
        <w:bCs/>
        <w:iCs/>
        <w:color w:val="0000FF"/>
        <w:sz w:val="16"/>
        <w:szCs w:val="16"/>
        <w:lang w:val="es-EC"/>
      </w:rPr>
    </w:pPr>
    <w:r>
      <w:rPr>
        <w:rFonts w:ascii="Verdana" w:hAnsi="Verdana" w:cs="Tahoma"/>
        <w:b/>
        <w:bCs/>
        <w:iCs/>
        <w:color w:val="0000FF"/>
        <w:sz w:val="16"/>
        <w:szCs w:val="16"/>
        <w:lang w:val="es-EC"/>
      </w:rPr>
      <w:t xml:space="preserve">                    </w:t>
    </w:r>
    <w:r w:rsidR="005021AF">
      <w:rPr>
        <w:rFonts w:ascii="Verdana" w:hAnsi="Verdana" w:cs="Tahoma"/>
        <w:b/>
        <w:bCs/>
        <w:iCs/>
        <w:color w:val="0000FF"/>
        <w:sz w:val="16"/>
        <w:szCs w:val="16"/>
        <w:lang w:val="es-EC"/>
      </w:rPr>
      <w:t xml:space="preserve"> </w:t>
    </w:r>
    <w:r>
      <w:rPr>
        <w:rFonts w:ascii="Verdana" w:hAnsi="Verdana" w:cs="Tahoma"/>
        <w:b/>
        <w:bCs/>
        <w:iCs/>
        <w:color w:val="0000FF"/>
        <w:sz w:val="16"/>
        <w:szCs w:val="16"/>
        <w:lang w:val="es-EC"/>
      </w:rPr>
      <w:t xml:space="preserve">    </w:t>
    </w:r>
    <w:r w:rsidR="007017B3" w:rsidRPr="00EF58FC">
      <w:rPr>
        <w:rFonts w:ascii="Verdana" w:hAnsi="Verdana" w:cs="Tahoma"/>
        <w:b/>
        <w:bCs/>
        <w:iCs/>
        <w:color w:val="0000FF"/>
        <w:sz w:val="16"/>
        <w:szCs w:val="16"/>
        <w:lang w:val="es-EC"/>
      </w:rPr>
      <w:t>INGENIERO CONSULTOR</w:t>
    </w:r>
  </w:p>
  <w:p w:rsidR="007017B3" w:rsidRDefault="001C5A1C" w:rsidP="00D43710">
    <w:pPr>
      <w:pStyle w:val="Encabezado"/>
      <w:ind w:left="4535"/>
      <w:jc w:val="center"/>
      <w:rPr>
        <w:rFonts w:ascii="Verdana" w:hAnsi="Verdana" w:cs="Tahoma"/>
        <w:b/>
        <w:bCs/>
        <w:iCs/>
        <w:color w:val="0000FF"/>
        <w:sz w:val="16"/>
        <w:szCs w:val="16"/>
        <w:lang w:val="es-EC"/>
      </w:rPr>
    </w:pPr>
    <w:r>
      <w:rPr>
        <w:rFonts w:ascii="Verdana" w:hAnsi="Verdana" w:cs="Tahoma"/>
        <w:b/>
        <w:bCs/>
        <w:iCs/>
        <w:color w:val="0000FF"/>
        <w:sz w:val="16"/>
        <w:szCs w:val="16"/>
        <w:lang w:val="es-EC"/>
      </w:rPr>
      <w:t xml:space="preserve">               </w:t>
    </w:r>
    <w:r w:rsidR="005021AF">
      <w:rPr>
        <w:rFonts w:ascii="Verdana" w:hAnsi="Verdana" w:cs="Tahoma"/>
        <w:b/>
        <w:bCs/>
        <w:iCs/>
        <w:color w:val="0000FF"/>
        <w:sz w:val="16"/>
        <w:szCs w:val="16"/>
        <w:lang w:val="es-EC"/>
      </w:rPr>
      <w:t xml:space="preserve"> </w:t>
    </w:r>
    <w:r>
      <w:rPr>
        <w:rFonts w:ascii="Verdana" w:hAnsi="Verdana" w:cs="Tahoma"/>
        <w:b/>
        <w:bCs/>
        <w:iCs/>
        <w:color w:val="0000FF"/>
        <w:sz w:val="16"/>
        <w:szCs w:val="16"/>
        <w:lang w:val="es-EC"/>
      </w:rPr>
      <w:t xml:space="preserve">        </w:t>
    </w:r>
    <w:r w:rsidR="007017B3" w:rsidRPr="00EF58FC">
      <w:rPr>
        <w:rFonts w:ascii="Verdana" w:hAnsi="Verdana" w:cs="Tahoma"/>
        <w:b/>
        <w:bCs/>
        <w:iCs/>
        <w:color w:val="0000FF"/>
        <w:sz w:val="16"/>
        <w:szCs w:val="16"/>
        <w:lang w:val="es-EC"/>
      </w:rPr>
      <w:t>MESTRE EM ENGENARHIA CIVIL</w:t>
    </w:r>
  </w:p>
  <w:p w:rsidR="00C96852" w:rsidRPr="00C96852" w:rsidRDefault="001C5A1C" w:rsidP="00D43710">
    <w:pPr>
      <w:pStyle w:val="Encabezado"/>
      <w:ind w:left="4535"/>
      <w:jc w:val="center"/>
      <w:rPr>
        <w:rFonts w:ascii="Verdana" w:hAnsi="Verdana" w:cs="Tahoma"/>
        <w:b/>
        <w:bCs/>
        <w:iCs/>
        <w:color w:val="0000FF"/>
        <w:sz w:val="14"/>
        <w:szCs w:val="14"/>
        <w:lang w:val="es-EC"/>
      </w:rPr>
    </w:pPr>
    <w:r>
      <w:rPr>
        <w:rFonts w:ascii="Verdana" w:hAnsi="Verdana" w:cs="Tahoma"/>
        <w:b/>
        <w:bCs/>
        <w:iCs/>
        <w:color w:val="0000FF"/>
        <w:sz w:val="14"/>
        <w:szCs w:val="14"/>
        <w:lang w:val="es-EC"/>
      </w:rPr>
      <w:t xml:space="preserve">        </w:t>
    </w:r>
    <w:r w:rsidR="005021AF">
      <w:rPr>
        <w:rFonts w:ascii="Verdana" w:hAnsi="Verdana" w:cs="Tahoma"/>
        <w:b/>
        <w:bCs/>
        <w:iCs/>
        <w:color w:val="0000FF"/>
        <w:sz w:val="14"/>
        <w:szCs w:val="14"/>
        <w:lang w:val="es-EC"/>
      </w:rPr>
      <w:t xml:space="preserve"> </w:t>
    </w:r>
    <w:r>
      <w:rPr>
        <w:rFonts w:ascii="Verdana" w:hAnsi="Verdana" w:cs="Tahoma"/>
        <w:b/>
        <w:bCs/>
        <w:iCs/>
        <w:color w:val="0000FF"/>
        <w:sz w:val="14"/>
        <w:szCs w:val="14"/>
        <w:lang w:val="es-EC"/>
      </w:rPr>
      <w:t xml:space="preserve">                      </w:t>
    </w:r>
    <w:r w:rsidR="00C96852" w:rsidRPr="00C96852">
      <w:rPr>
        <w:rFonts w:ascii="Verdana" w:hAnsi="Verdana" w:cs="Tahoma"/>
        <w:b/>
        <w:bCs/>
        <w:iCs/>
        <w:color w:val="0000FF"/>
        <w:sz w:val="14"/>
        <w:szCs w:val="14"/>
        <w:lang w:val="es-EC"/>
      </w:rPr>
      <w:t xml:space="preserve">GUAYAQUIL – ECUADOR </w:t>
    </w:r>
  </w:p>
  <w:p w:rsidR="00C96852" w:rsidRPr="00D43710" w:rsidRDefault="00C96852" w:rsidP="00DB6990">
    <w:pPr>
      <w:pStyle w:val="Encabezado"/>
      <w:pBdr>
        <w:bottom w:val="single" w:sz="4" w:space="1" w:color="0000FF"/>
      </w:pBdr>
      <w:tabs>
        <w:tab w:val="clear" w:pos="4680"/>
        <w:tab w:val="clear" w:pos="9360"/>
      </w:tabs>
      <w:ind w:left="0"/>
      <w:jc w:val="center"/>
      <w:rPr>
        <w:b/>
        <w:lang w:val="es-EC"/>
      </w:rPr>
    </w:pPr>
  </w:p>
  <w:p w:rsidR="007017B3" w:rsidRPr="00560225" w:rsidRDefault="007017B3" w:rsidP="00DB6990">
    <w:pPr>
      <w:pStyle w:val="Encabezado"/>
      <w:tabs>
        <w:tab w:val="clear" w:pos="4680"/>
        <w:tab w:val="clear" w:pos="9360"/>
      </w:tabs>
      <w:ind w:left="0" w:firstLine="0"/>
      <w:rPr>
        <w:lang w:val="es-EC"/>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C7DF5"/>
    <w:multiLevelType w:val="hybridMultilevel"/>
    <w:tmpl w:val="E84AF9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C6D6903"/>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CAC4B7C"/>
    <w:multiLevelType w:val="multilevel"/>
    <w:tmpl w:val="98C2F6DE"/>
    <w:lvl w:ilvl="0">
      <w:start w:val="6"/>
      <w:numFmt w:val="decimal"/>
      <w:lvlText w:val="%1."/>
      <w:lvlJc w:val="left"/>
      <w:pPr>
        <w:tabs>
          <w:tab w:val="num" w:pos="0"/>
        </w:tabs>
        <w:ind w:left="360" w:hanging="360"/>
      </w:pPr>
      <w:rPr>
        <w:rFonts w:hint="default"/>
      </w:rPr>
    </w:lvl>
    <w:lvl w:ilvl="1">
      <w:start w:val="1"/>
      <w:numFmt w:val="decimal"/>
      <w:lvlText w:val="%1.%2."/>
      <w:lvlJc w:val="left"/>
      <w:pPr>
        <w:tabs>
          <w:tab w:val="num" w:pos="0"/>
        </w:tabs>
        <w:ind w:left="0" w:firstLine="360"/>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3">
    <w:nsid w:val="150B7EAB"/>
    <w:multiLevelType w:val="multilevel"/>
    <w:tmpl w:val="8CA86BC8"/>
    <w:lvl w:ilvl="0">
      <w:start w:val="1"/>
      <w:numFmt w:val="bullet"/>
      <w:lvlText w:val=""/>
      <w:lvlJc w:val="left"/>
      <w:pPr>
        <w:tabs>
          <w:tab w:val="num" w:pos="0"/>
        </w:tabs>
        <w:ind w:left="283" w:hanging="283"/>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169D4500"/>
    <w:multiLevelType w:val="hybridMultilevel"/>
    <w:tmpl w:val="28500A6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183A1520"/>
    <w:multiLevelType w:val="hybridMultilevel"/>
    <w:tmpl w:val="1E949B78"/>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19521857"/>
    <w:multiLevelType w:val="hybridMultilevel"/>
    <w:tmpl w:val="DA4C1C36"/>
    <w:lvl w:ilvl="0" w:tplc="0C0A0001">
      <w:start w:val="1"/>
      <w:numFmt w:val="bullet"/>
      <w:lvlText w:val=""/>
      <w:lvlJc w:val="left"/>
      <w:pPr>
        <w:tabs>
          <w:tab w:val="num" w:pos="2340"/>
        </w:tabs>
        <w:ind w:left="2340" w:hanging="360"/>
      </w:pPr>
      <w:rPr>
        <w:rFonts w:ascii="Symbol" w:hAnsi="Symbol" w:hint="default"/>
      </w:rPr>
    </w:lvl>
    <w:lvl w:ilvl="1" w:tplc="0C0A0003" w:tentative="1">
      <w:start w:val="1"/>
      <w:numFmt w:val="bullet"/>
      <w:lvlText w:val="o"/>
      <w:lvlJc w:val="left"/>
      <w:pPr>
        <w:tabs>
          <w:tab w:val="num" w:pos="3060"/>
        </w:tabs>
        <w:ind w:left="3060" w:hanging="360"/>
      </w:pPr>
      <w:rPr>
        <w:rFonts w:ascii="Courier New" w:hAnsi="Courier New" w:cs="Courier New" w:hint="default"/>
      </w:rPr>
    </w:lvl>
    <w:lvl w:ilvl="2" w:tplc="0C0A0005" w:tentative="1">
      <w:start w:val="1"/>
      <w:numFmt w:val="bullet"/>
      <w:lvlText w:val=""/>
      <w:lvlJc w:val="left"/>
      <w:pPr>
        <w:tabs>
          <w:tab w:val="num" w:pos="3780"/>
        </w:tabs>
        <w:ind w:left="3780" w:hanging="360"/>
      </w:pPr>
      <w:rPr>
        <w:rFonts w:ascii="Wingdings" w:hAnsi="Wingdings" w:hint="default"/>
      </w:rPr>
    </w:lvl>
    <w:lvl w:ilvl="3" w:tplc="0C0A0001" w:tentative="1">
      <w:start w:val="1"/>
      <w:numFmt w:val="bullet"/>
      <w:lvlText w:val=""/>
      <w:lvlJc w:val="left"/>
      <w:pPr>
        <w:tabs>
          <w:tab w:val="num" w:pos="4500"/>
        </w:tabs>
        <w:ind w:left="4500" w:hanging="360"/>
      </w:pPr>
      <w:rPr>
        <w:rFonts w:ascii="Symbol" w:hAnsi="Symbol" w:hint="default"/>
      </w:rPr>
    </w:lvl>
    <w:lvl w:ilvl="4" w:tplc="0C0A0003" w:tentative="1">
      <w:start w:val="1"/>
      <w:numFmt w:val="bullet"/>
      <w:lvlText w:val="o"/>
      <w:lvlJc w:val="left"/>
      <w:pPr>
        <w:tabs>
          <w:tab w:val="num" w:pos="5220"/>
        </w:tabs>
        <w:ind w:left="5220" w:hanging="360"/>
      </w:pPr>
      <w:rPr>
        <w:rFonts w:ascii="Courier New" w:hAnsi="Courier New" w:cs="Courier New" w:hint="default"/>
      </w:rPr>
    </w:lvl>
    <w:lvl w:ilvl="5" w:tplc="0C0A0005" w:tentative="1">
      <w:start w:val="1"/>
      <w:numFmt w:val="bullet"/>
      <w:lvlText w:val=""/>
      <w:lvlJc w:val="left"/>
      <w:pPr>
        <w:tabs>
          <w:tab w:val="num" w:pos="5940"/>
        </w:tabs>
        <w:ind w:left="5940" w:hanging="360"/>
      </w:pPr>
      <w:rPr>
        <w:rFonts w:ascii="Wingdings" w:hAnsi="Wingdings" w:hint="default"/>
      </w:rPr>
    </w:lvl>
    <w:lvl w:ilvl="6" w:tplc="0C0A0001" w:tentative="1">
      <w:start w:val="1"/>
      <w:numFmt w:val="bullet"/>
      <w:lvlText w:val=""/>
      <w:lvlJc w:val="left"/>
      <w:pPr>
        <w:tabs>
          <w:tab w:val="num" w:pos="6660"/>
        </w:tabs>
        <w:ind w:left="6660" w:hanging="360"/>
      </w:pPr>
      <w:rPr>
        <w:rFonts w:ascii="Symbol" w:hAnsi="Symbol" w:hint="default"/>
      </w:rPr>
    </w:lvl>
    <w:lvl w:ilvl="7" w:tplc="0C0A0003" w:tentative="1">
      <w:start w:val="1"/>
      <w:numFmt w:val="bullet"/>
      <w:lvlText w:val="o"/>
      <w:lvlJc w:val="left"/>
      <w:pPr>
        <w:tabs>
          <w:tab w:val="num" w:pos="7380"/>
        </w:tabs>
        <w:ind w:left="7380" w:hanging="360"/>
      </w:pPr>
      <w:rPr>
        <w:rFonts w:ascii="Courier New" w:hAnsi="Courier New" w:cs="Courier New" w:hint="default"/>
      </w:rPr>
    </w:lvl>
    <w:lvl w:ilvl="8" w:tplc="0C0A0005" w:tentative="1">
      <w:start w:val="1"/>
      <w:numFmt w:val="bullet"/>
      <w:lvlText w:val=""/>
      <w:lvlJc w:val="left"/>
      <w:pPr>
        <w:tabs>
          <w:tab w:val="num" w:pos="8100"/>
        </w:tabs>
        <w:ind w:left="8100" w:hanging="360"/>
      </w:pPr>
      <w:rPr>
        <w:rFonts w:ascii="Wingdings" w:hAnsi="Wingdings" w:hint="default"/>
      </w:rPr>
    </w:lvl>
  </w:abstractNum>
  <w:abstractNum w:abstractNumId="7">
    <w:nsid w:val="1B2A3EED"/>
    <w:multiLevelType w:val="hybridMultilevel"/>
    <w:tmpl w:val="97B6AB48"/>
    <w:lvl w:ilvl="0" w:tplc="0C0A0001">
      <w:start w:val="1"/>
      <w:numFmt w:val="bullet"/>
      <w:lvlText w:val=""/>
      <w:lvlJc w:val="left"/>
      <w:pPr>
        <w:tabs>
          <w:tab w:val="num" w:pos="840"/>
        </w:tabs>
        <w:ind w:left="840" w:hanging="360"/>
      </w:pPr>
      <w:rPr>
        <w:rFonts w:ascii="Symbol" w:hAnsi="Symbol" w:hint="default"/>
      </w:rPr>
    </w:lvl>
    <w:lvl w:ilvl="1" w:tplc="0C0A0003" w:tentative="1">
      <w:start w:val="1"/>
      <w:numFmt w:val="bullet"/>
      <w:lvlText w:val="o"/>
      <w:lvlJc w:val="left"/>
      <w:pPr>
        <w:tabs>
          <w:tab w:val="num" w:pos="1560"/>
        </w:tabs>
        <w:ind w:left="1560" w:hanging="360"/>
      </w:pPr>
      <w:rPr>
        <w:rFonts w:ascii="Courier New" w:hAnsi="Courier New" w:cs="Courier New" w:hint="default"/>
      </w:rPr>
    </w:lvl>
    <w:lvl w:ilvl="2" w:tplc="0C0A0005" w:tentative="1">
      <w:start w:val="1"/>
      <w:numFmt w:val="bullet"/>
      <w:lvlText w:val=""/>
      <w:lvlJc w:val="left"/>
      <w:pPr>
        <w:tabs>
          <w:tab w:val="num" w:pos="2280"/>
        </w:tabs>
        <w:ind w:left="2280" w:hanging="360"/>
      </w:pPr>
      <w:rPr>
        <w:rFonts w:ascii="Wingdings" w:hAnsi="Wingdings" w:hint="default"/>
      </w:rPr>
    </w:lvl>
    <w:lvl w:ilvl="3" w:tplc="0C0A0001" w:tentative="1">
      <w:start w:val="1"/>
      <w:numFmt w:val="bullet"/>
      <w:lvlText w:val=""/>
      <w:lvlJc w:val="left"/>
      <w:pPr>
        <w:tabs>
          <w:tab w:val="num" w:pos="3000"/>
        </w:tabs>
        <w:ind w:left="3000" w:hanging="360"/>
      </w:pPr>
      <w:rPr>
        <w:rFonts w:ascii="Symbol" w:hAnsi="Symbol" w:hint="default"/>
      </w:rPr>
    </w:lvl>
    <w:lvl w:ilvl="4" w:tplc="0C0A0003" w:tentative="1">
      <w:start w:val="1"/>
      <w:numFmt w:val="bullet"/>
      <w:lvlText w:val="o"/>
      <w:lvlJc w:val="left"/>
      <w:pPr>
        <w:tabs>
          <w:tab w:val="num" w:pos="3720"/>
        </w:tabs>
        <w:ind w:left="3720" w:hanging="360"/>
      </w:pPr>
      <w:rPr>
        <w:rFonts w:ascii="Courier New" w:hAnsi="Courier New" w:cs="Courier New" w:hint="default"/>
      </w:rPr>
    </w:lvl>
    <w:lvl w:ilvl="5" w:tplc="0C0A0005" w:tentative="1">
      <w:start w:val="1"/>
      <w:numFmt w:val="bullet"/>
      <w:lvlText w:val=""/>
      <w:lvlJc w:val="left"/>
      <w:pPr>
        <w:tabs>
          <w:tab w:val="num" w:pos="4440"/>
        </w:tabs>
        <w:ind w:left="4440" w:hanging="360"/>
      </w:pPr>
      <w:rPr>
        <w:rFonts w:ascii="Wingdings" w:hAnsi="Wingdings" w:hint="default"/>
      </w:rPr>
    </w:lvl>
    <w:lvl w:ilvl="6" w:tplc="0C0A0001" w:tentative="1">
      <w:start w:val="1"/>
      <w:numFmt w:val="bullet"/>
      <w:lvlText w:val=""/>
      <w:lvlJc w:val="left"/>
      <w:pPr>
        <w:tabs>
          <w:tab w:val="num" w:pos="5160"/>
        </w:tabs>
        <w:ind w:left="5160" w:hanging="360"/>
      </w:pPr>
      <w:rPr>
        <w:rFonts w:ascii="Symbol" w:hAnsi="Symbol" w:hint="default"/>
      </w:rPr>
    </w:lvl>
    <w:lvl w:ilvl="7" w:tplc="0C0A0003" w:tentative="1">
      <w:start w:val="1"/>
      <w:numFmt w:val="bullet"/>
      <w:lvlText w:val="o"/>
      <w:lvlJc w:val="left"/>
      <w:pPr>
        <w:tabs>
          <w:tab w:val="num" w:pos="5880"/>
        </w:tabs>
        <w:ind w:left="5880" w:hanging="360"/>
      </w:pPr>
      <w:rPr>
        <w:rFonts w:ascii="Courier New" w:hAnsi="Courier New" w:cs="Courier New" w:hint="default"/>
      </w:rPr>
    </w:lvl>
    <w:lvl w:ilvl="8" w:tplc="0C0A0005" w:tentative="1">
      <w:start w:val="1"/>
      <w:numFmt w:val="bullet"/>
      <w:lvlText w:val=""/>
      <w:lvlJc w:val="left"/>
      <w:pPr>
        <w:tabs>
          <w:tab w:val="num" w:pos="6600"/>
        </w:tabs>
        <w:ind w:left="6600" w:hanging="360"/>
      </w:pPr>
      <w:rPr>
        <w:rFonts w:ascii="Wingdings" w:hAnsi="Wingdings" w:hint="default"/>
      </w:rPr>
    </w:lvl>
  </w:abstractNum>
  <w:abstractNum w:abstractNumId="8">
    <w:nsid w:val="1CA76995"/>
    <w:multiLevelType w:val="hybridMultilevel"/>
    <w:tmpl w:val="8CA86BC8"/>
    <w:lvl w:ilvl="0" w:tplc="7C1CAE8A">
      <w:start w:val="1"/>
      <w:numFmt w:val="bullet"/>
      <w:lvlText w:val=""/>
      <w:lvlJc w:val="left"/>
      <w:pPr>
        <w:tabs>
          <w:tab w:val="num" w:pos="0"/>
        </w:tabs>
        <w:ind w:left="283" w:hanging="283"/>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1E111A3C"/>
    <w:multiLevelType w:val="hybridMultilevel"/>
    <w:tmpl w:val="9F4218BA"/>
    <w:lvl w:ilvl="0" w:tplc="D738F68A">
      <w:start w:val="40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nsid w:val="22CB6F83"/>
    <w:multiLevelType w:val="multilevel"/>
    <w:tmpl w:val="26C60022"/>
    <w:lvl w:ilvl="0">
      <w:start w:val="4"/>
      <w:numFmt w:val="decimal"/>
      <w:lvlText w:val="%1."/>
      <w:lvlJc w:val="left"/>
      <w:pPr>
        <w:tabs>
          <w:tab w:val="num" w:pos="0"/>
        </w:tabs>
        <w:ind w:left="360" w:hanging="360"/>
      </w:pPr>
      <w:rPr>
        <w:rFonts w:hint="default"/>
      </w:rPr>
    </w:lvl>
    <w:lvl w:ilvl="1">
      <w:start w:val="1"/>
      <w:numFmt w:val="decimal"/>
      <w:lvlText w:val="%1.%2."/>
      <w:lvlJc w:val="left"/>
      <w:pPr>
        <w:tabs>
          <w:tab w:val="num" w:pos="0"/>
        </w:tabs>
        <w:ind w:left="0" w:firstLine="360"/>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1">
    <w:nsid w:val="23D14486"/>
    <w:multiLevelType w:val="hybridMultilevel"/>
    <w:tmpl w:val="1ECA90EC"/>
    <w:lvl w:ilvl="0" w:tplc="45E274E2">
      <w:start w:val="1"/>
      <w:numFmt w:val="decimal"/>
      <w:lvlText w:val="%1."/>
      <w:lvlJc w:val="left"/>
      <w:pPr>
        <w:tabs>
          <w:tab w:val="num" w:pos="1884"/>
        </w:tabs>
        <w:ind w:left="1884" w:hanging="390"/>
      </w:pPr>
      <w:rPr>
        <w:rFonts w:hint="default"/>
      </w:rPr>
    </w:lvl>
    <w:lvl w:ilvl="1" w:tplc="64A20F42">
      <w:numFmt w:val="none"/>
      <w:lvlText w:val=""/>
      <w:lvlJc w:val="left"/>
      <w:pPr>
        <w:tabs>
          <w:tab w:val="num" w:pos="360"/>
        </w:tabs>
      </w:pPr>
    </w:lvl>
    <w:lvl w:ilvl="2" w:tplc="9E686E22">
      <w:numFmt w:val="none"/>
      <w:lvlText w:val=""/>
      <w:lvlJc w:val="left"/>
      <w:pPr>
        <w:tabs>
          <w:tab w:val="num" w:pos="360"/>
        </w:tabs>
      </w:pPr>
    </w:lvl>
    <w:lvl w:ilvl="3" w:tplc="6ACC96E0">
      <w:numFmt w:val="none"/>
      <w:lvlText w:val=""/>
      <w:lvlJc w:val="left"/>
      <w:pPr>
        <w:tabs>
          <w:tab w:val="num" w:pos="360"/>
        </w:tabs>
      </w:pPr>
    </w:lvl>
    <w:lvl w:ilvl="4" w:tplc="8E9A11FA">
      <w:numFmt w:val="none"/>
      <w:lvlText w:val=""/>
      <w:lvlJc w:val="left"/>
      <w:pPr>
        <w:tabs>
          <w:tab w:val="num" w:pos="360"/>
        </w:tabs>
      </w:pPr>
    </w:lvl>
    <w:lvl w:ilvl="5" w:tplc="E73A26BE">
      <w:numFmt w:val="none"/>
      <w:lvlText w:val=""/>
      <w:lvlJc w:val="left"/>
      <w:pPr>
        <w:tabs>
          <w:tab w:val="num" w:pos="360"/>
        </w:tabs>
      </w:pPr>
    </w:lvl>
    <w:lvl w:ilvl="6" w:tplc="D0C481E6">
      <w:numFmt w:val="none"/>
      <w:lvlText w:val=""/>
      <w:lvlJc w:val="left"/>
      <w:pPr>
        <w:tabs>
          <w:tab w:val="num" w:pos="360"/>
        </w:tabs>
      </w:pPr>
    </w:lvl>
    <w:lvl w:ilvl="7" w:tplc="B2DAF1DE">
      <w:numFmt w:val="none"/>
      <w:lvlText w:val=""/>
      <w:lvlJc w:val="left"/>
      <w:pPr>
        <w:tabs>
          <w:tab w:val="num" w:pos="360"/>
        </w:tabs>
      </w:pPr>
    </w:lvl>
    <w:lvl w:ilvl="8" w:tplc="6C36BA76">
      <w:numFmt w:val="none"/>
      <w:lvlText w:val=""/>
      <w:lvlJc w:val="left"/>
      <w:pPr>
        <w:tabs>
          <w:tab w:val="num" w:pos="360"/>
        </w:tabs>
      </w:pPr>
    </w:lvl>
  </w:abstractNum>
  <w:abstractNum w:abstractNumId="12">
    <w:nsid w:val="24EB0149"/>
    <w:multiLevelType w:val="multilevel"/>
    <w:tmpl w:val="75F6D28E"/>
    <w:numStyleLink w:val="Estilo2"/>
  </w:abstractNum>
  <w:abstractNum w:abstractNumId="13">
    <w:nsid w:val="257F2D1A"/>
    <w:multiLevelType w:val="multilevel"/>
    <w:tmpl w:val="A44EF5D2"/>
    <w:styleLink w:val="Estilo1"/>
    <w:lvl w:ilvl="0">
      <w:start w:val="4"/>
      <w:numFmt w:val="decimal"/>
      <w:lvlText w:val="%1."/>
      <w:lvlJc w:val="left"/>
      <w:pPr>
        <w:ind w:left="360" w:hanging="360"/>
      </w:pPr>
      <w:rPr>
        <w:rFonts w:hint="default"/>
      </w:rPr>
    </w:lvl>
    <w:lvl w:ilvl="1">
      <w:start w:val="1"/>
      <w:numFmt w:val="decimal"/>
      <w:lvlText w:val="%1.%2."/>
      <w:lvlJc w:val="left"/>
      <w:pPr>
        <w:ind w:left="0" w:firstLine="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B01CED"/>
    <w:multiLevelType w:val="hybridMultilevel"/>
    <w:tmpl w:val="2648F71E"/>
    <w:lvl w:ilvl="0" w:tplc="F58C93F8">
      <w:start w:val="1"/>
      <w:numFmt w:val="bullet"/>
      <w:lvlText w:val="-"/>
      <w:lvlJc w:val="left"/>
      <w:pPr>
        <w:ind w:left="720" w:hanging="360"/>
      </w:pPr>
      <w:rPr>
        <w:rFonts w:ascii="Verdana" w:eastAsia="Times New Roman" w:hAnsi="Verdana"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2C033B63"/>
    <w:multiLevelType w:val="hybridMultilevel"/>
    <w:tmpl w:val="835E499A"/>
    <w:lvl w:ilvl="0" w:tplc="0C0A000F">
      <w:start w:val="1"/>
      <w:numFmt w:val="decimal"/>
      <w:lvlText w:val="%1."/>
      <w:lvlJc w:val="left"/>
      <w:pPr>
        <w:tabs>
          <w:tab w:val="num" w:pos="720"/>
        </w:tabs>
        <w:ind w:left="720" w:hanging="360"/>
      </w:p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2C0D1B6D"/>
    <w:multiLevelType w:val="hybridMultilevel"/>
    <w:tmpl w:val="C164CA6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31455AFC"/>
    <w:multiLevelType w:val="hybridMultilevel"/>
    <w:tmpl w:val="7FA212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340D07B0"/>
    <w:multiLevelType w:val="hybridMultilevel"/>
    <w:tmpl w:val="59FA5A1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3BB72153"/>
    <w:multiLevelType w:val="singleLevel"/>
    <w:tmpl w:val="4AA646F4"/>
    <w:lvl w:ilvl="0">
      <w:numFmt w:val="bullet"/>
      <w:lvlText w:val="-"/>
      <w:lvlJc w:val="left"/>
      <w:pPr>
        <w:tabs>
          <w:tab w:val="num" w:pos="720"/>
        </w:tabs>
        <w:ind w:left="720" w:hanging="720"/>
      </w:pPr>
      <w:rPr>
        <w:rFonts w:ascii="Times New Roman" w:hAnsi="Times New Roman" w:hint="default"/>
      </w:rPr>
    </w:lvl>
  </w:abstractNum>
  <w:abstractNum w:abstractNumId="20">
    <w:nsid w:val="3C781ACB"/>
    <w:multiLevelType w:val="hybridMultilevel"/>
    <w:tmpl w:val="40964022"/>
    <w:lvl w:ilvl="0" w:tplc="DEB2DB2E">
      <w:start w:val="1"/>
      <w:numFmt w:val="upperRoman"/>
      <w:pStyle w:val="xl51"/>
      <w:lvlText w:val="%1."/>
      <w:lvlJc w:val="left"/>
      <w:pPr>
        <w:tabs>
          <w:tab w:val="num" w:pos="3600"/>
        </w:tabs>
        <w:ind w:left="3600" w:hanging="720"/>
      </w:pPr>
      <w:rPr>
        <w:rFonts w:hint="default"/>
      </w:rPr>
    </w:lvl>
    <w:lvl w:ilvl="1" w:tplc="0C0A0019">
      <w:start w:val="1"/>
      <w:numFmt w:val="lowerLetter"/>
      <w:lvlText w:val="%2."/>
      <w:lvlJc w:val="left"/>
      <w:pPr>
        <w:tabs>
          <w:tab w:val="num" w:pos="3960"/>
        </w:tabs>
        <w:ind w:left="3960" w:hanging="360"/>
      </w:pPr>
    </w:lvl>
    <w:lvl w:ilvl="2" w:tplc="0C0A001B">
      <w:start w:val="1"/>
      <w:numFmt w:val="lowerRoman"/>
      <w:lvlText w:val="%3."/>
      <w:lvlJc w:val="right"/>
      <w:pPr>
        <w:tabs>
          <w:tab w:val="num" w:pos="4680"/>
        </w:tabs>
        <w:ind w:left="4680" w:hanging="180"/>
      </w:pPr>
    </w:lvl>
    <w:lvl w:ilvl="3" w:tplc="0C0A000F">
      <w:start w:val="1"/>
      <w:numFmt w:val="decimal"/>
      <w:lvlText w:val="%4."/>
      <w:lvlJc w:val="left"/>
      <w:pPr>
        <w:tabs>
          <w:tab w:val="num" w:pos="5400"/>
        </w:tabs>
        <w:ind w:left="5400" w:hanging="360"/>
      </w:pPr>
    </w:lvl>
    <w:lvl w:ilvl="4" w:tplc="0C0A0019">
      <w:start w:val="1"/>
      <w:numFmt w:val="lowerLetter"/>
      <w:lvlText w:val="%5."/>
      <w:lvlJc w:val="left"/>
      <w:pPr>
        <w:tabs>
          <w:tab w:val="num" w:pos="6120"/>
        </w:tabs>
        <w:ind w:left="6120" w:hanging="360"/>
      </w:pPr>
    </w:lvl>
    <w:lvl w:ilvl="5" w:tplc="0C0A001B">
      <w:start w:val="1"/>
      <w:numFmt w:val="lowerRoman"/>
      <w:lvlText w:val="%6."/>
      <w:lvlJc w:val="right"/>
      <w:pPr>
        <w:tabs>
          <w:tab w:val="num" w:pos="6840"/>
        </w:tabs>
        <w:ind w:left="6840" w:hanging="180"/>
      </w:pPr>
    </w:lvl>
    <w:lvl w:ilvl="6" w:tplc="0C0A000F">
      <w:start w:val="1"/>
      <w:numFmt w:val="decimal"/>
      <w:lvlText w:val="%7."/>
      <w:lvlJc w:val="left"/>
      <w:pPr>
        <w:tabs>
          <w:tab w:val="num" w:pos="7560"/>
        </w:tabs>
        <w:ind w:left="7560" w:hanging="360"/>
      </w:pPr>
    </w:lvl>
    <w:lvl w:ilvl="7" w:tplc="0C0A0019">
      <w:start w:val="1"/>
      <w:numFmt w:val="lowerLetter"/>
      <w:lvlText w:val="%8."/>
      <w:lvlJc w:val="left"/>
      <w:pPr>
        <w:tabs>
          <w:tab w:val="num" w:pos="8280"/>
        </w:tabs>
        <w:ind w:left="8280" w:hanging="360"/>
      </w:pPr>
    </w:lvl>
    <w:lvl w:ilvl="8" w:tplc="0C0A001B">
      <w:start w:val="1"/>
      <w:numFmt w:val="lowerRoman"/>
      <w:lvlText w:val="%9."/>
      <w:lvlJc w:val="right"/>
      <w:pPr>
        <w:tabs>
          <w:tab w:val="num" w:pos="9000"/>
        </w:tabs>
        <w:ind w:left="9000" w:hanging="180"/>
      </w:pPr>
    </w:lvl>
  </w:abstractNum>
  <w:abstractNum w:abstractNumId="21">
    <w:nsid w:val="3D6163B9"/>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E626841"/>
    <w:multiLevelType w:val="hybridMultilevel"/>
    <w:tmpl w:val="8376E83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3EB158EF"/>
    <w:multiLevelType w:val="hybridMultilevel"/>
    <w:tmpl w:val="11E86B5C"/>
    <w:lvl w:ilvl="0" w:tplc="0C0A0001">
      <w:start w:val="1"/>
      <w:numFmt w:val="bullet"/>
      <w:lvlText w:val=""/>
      <w:lvlJc w:val="left"/>
      <w:pPr>
        <w:tabs>
          <w:tab w:val="num" w:pos="720"/>
        </w:tabs>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408D2415"/>
    <w:multiLevelType w:val="hybridMultilevel"/>
    <w:tmpl w:val="02B4FB7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nsid w:val="4A7652EC"/>
    <w:multiLevelType w:val="hybridMultilevel"/>
    <w:tmpl w:val="FA00929A"/>
    <w:lvl w:ilvl="0" w:tplc="3F3060EC">
      <w:start w:val="1"/>
      <w:numFmt w:val="lowerLetter"/>
      <w:lvlText w:val="%1)"/>
      <w:lvlJc w:val="left"/>
      <w:pPr>
        <w:tabs>
          <w:tab w:val="num" w:pos="1440"/>
        </w:tabs>
        <w:ind w:left="1440" w:hanging="360"/>
      </w:pPr>
      <w:rPr>
        <w:rFonts w:hint="default"/>
        <w:b/>
        <w:i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4CC577ED"/>
    <w:multiLevelType w:val="multilevel"/>
    <w:tmpl w:val="FDB6D27E"/>
    <w:lvl w:ilvl="0">
      <w:start w:val="1"/>
      <w:numFmt w:val="decimal"/>
      <w:lvlText w:val="%1"/>
      <w:lvlJc w:val="left"/>
      <w:pPr>
        <w:tabs>
          <w:tab w:val="num" w:pos="660"/>
        </w:tabs>
        <w:ind w:left="660" w:hanging="660"/>
      </w:pPr>
      <w:rPr>
        <w:rFonts w:hint="default"/>
      </w:rPr>
    </w:lvl>
    <w:lvl w:ilvl="1">
      <w:start w:val="37"/>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4D516F36"/>
    <w:multiLevelType w:val="hybridMultilevel"/>
    <w:tmpl w:val="00A88D6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8">
    <w:nsid w:val="4DB436D9"/>
    <w:multiLevelType w:val="hybridMultilevel"/>
    <w:tmpl w:val="9EEC64FA"/>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514A3D69"/>
    <w:multiLevelType w:val="multilevel"/>
    <w:tmpl w:val="5538D0E8"/>
    <w:lvl w:ilvl="0">
      <w:start w:val="1"/>
      <w:numFmt w:val="decimal"/>
      <w:lvlText w:val="%1"/>
      <w:lvlJc w:val="left"/>
      <w:pPr>
        <w:tabs>
          <w:tab w:val="num" w:pos="660"/>
        </w:tabs>
        <w:ind w:left="660" w:hanging="660"/>
      </w:pPr>
      <w:rPr>
        <w:rFonts w:hint="default"/>
      </w:rPr>
    </w:lvl>
    <w:lvl w:ilvl="1">
      <w:start w:val="39"/>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551F555B"/>
    <w:multiLevelType w:val="multilevel"/>
    <w:tmpl w:val="FDB6D27E"/>
    <w:lvl w:ilvl="0">
      <w:start w:val="1"/>
      <w:numFmt w:val="decimal"/>
      <w:lvlText w:val="%1"/>
      <w:lvlJc w:val="left"/>
      <w:pPr>
        <w:tabs>
          <w:tab w:val="num" w:pos="660"/>
        </w:tabs>
        <w:ind w:left="660" w:hanging="660"/>
      </w:pPr>
      <w:rPr>
        <w:rFonts w:hint="default"/>
      </w:rPr>
    </w:lvl>
    <w:lvl w:ilvl="1">
      <w:start w:val="37"/>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5545020B"/>
    <w:multiLevelType w:val="hybridMultilevel"/>
    <w:tmpl w:val="344A540A"/>
    <w:lvl w:ilvl="0" w:tplc="B21EA37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C723D70"/>
    <w:multiLevelType w:val="hybridMultilevel"/>
    <w:tmpl w:val="546652A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3">
    <w:nsid w:val="63B31A7D"/>
    <w:multiLevelType w:val="hybridMultilevel"/>
    <w:tmpl w:val="E0082318"/>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4">
    <w:nsid w:val="68F70D03"/>
    <w:multiLevelType w:val="hybridMultilevel"/>
    <w:tmpl w:val="311A34AA"/>
    <w:lvl w:ilvl="0" w:tplc="37449922">
      <w:start w:val="2"/>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69E42C74"/>
    <w:multiLevelType w:val="hybridMultilevel"/>
    <w:tmpl w:val="5F469E0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6C2217A4"/>
    <w:multiLevelType w:val="hybridMultilevel"/>
    <w:tmpl w:val="6C821D7A"/>
    <w:lvl w:ilvl="0" w:tplc="0C0A000F">
      <w:start w:val="1"/>
      <w:numFmt w:val="decimal"/>
      <w:lvlText w:val="%1."/>
      <w:lvlJc w:val="left"/>
      <w:pPr>
        <w:tabs>
          <w:tab w:val="num" w:pos="720"/>
        </w:tabs>
        <w:ind w:left="720" w:hanging="360"/>
      </w:pPr>
    </w:lvl>
    <w:lvl w:ilvl="1" w:tplc="41AA7C4E">
      <w:start w:val="1"/>
      <w:numFmt w:val="lowerLetter"/>
      <w:lvlText w:val="%2)"/>
      <w:lvlJc w:val="left"/>
      <w:pPr>
        <w:tabs>
          <w:tab w:val="num" w:pos="1440"/>
        </w:tabs>
        <w:ind w:left="1440" w:hanging="360"/>
      </w:pPr>
      <w:rPr>
        <w:rFonts w:hint="default"/>
        <w:b/>
        <w:i w:val="0"/>
      </w:rPr>
    </w:lvl>
    <w:lvl w:ilvl="2" w:tplc="A92C79D4">
      <w:start w:val="1"/>
      <w:numFmt w:val="bullet"/>
      <w:lvlText w:val="➢"/>
      <w:lvlJc w:val="left"/>
      <w:pPr>
        <w:tabs>
          <w:tab w:val="num" w:pos="2340"/>
        </w:tabs>
        <w:ind w:left="2340" w:hanging="360"/>
      </w:pPr>
      <w:rPr>
        <w:rFonts w:ascii="MS Mincho" w:eastAsia="MS Mincho" w:hAnsi="MS Mincho" w:hint="eastAsia"/>
        <w:sz w:val="24"/>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nsid w:val="6C9E46FE"/>
    <w:multiLevelType w:val="hybridMultilevel"/>
    <w:tmpl w:val="77C2CE9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6F374E53"/>
    <w:multiLevelType w:val="multilevel"/>
    <w:tmpl w:val="75F6D28E"/>
    <w:styleLink w:val="Estilo2"/>
    <w:lvl w:ilvl="0">
      <w:start w:val="4"/>
      <w:numFmt w:val="decimal"/>
      <w:lvlText w:val="%1."/>
      <w:lvlJc w:val="left"/>
      <w:pPr>
        <w:ind w:left="360" w:hanging="360"/>
      </w:pPr>
      <w:rPr>
        <w:rFonts w:hint="default"/>
      </w:rPr>
    </w:lvl>
    <w:lvl w:ilvl="1">
      <w:start w:val="1"/>
      <w:numFmt w:val="decimal"/>
      <w:lvlText w:val="%1.%2."/>
      <w:lvlJc w:val="left"/>
      <w:pPr>
        <w:ind w:left="0" w:firstLine="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6FFB44C5"/>
    <w:multiLevelType w:val="hybridMultilevel"/>
    <w:tmpl w:val="F650E220"/>
    <w:lvl w:ilvl="0" w:tplc="3D0AFBC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nsid w:val="71B46185"/>
    <w:multiLevelType w:val="multilevel"/>
    <w:tmpl w:val="5538D0E8"/>
    <w:lvl w:ilvl="0">
      <w:start w:val="1"/>
      <w:numFmt w:val="decimal"/>
      <w:lvlText w:val="%1"/>
      <w:lvlJc w:val="left"/>
      <w:pPr>
        <w:tabs>
          <w:tab w:val="num" w:pos="660"/>
        </w:tabs>
        <w:ind w:left="660" w:hanging="660"/>
      </w:pPr>
      <w:rPr>
        <w:rFonts w:hint="default"/>
      </w:rPr>
    </w:lvl>
    <w:lvl w:ilvl="1">
      <w:start w:val="39"/>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72C37031"/>
    <w:multiLevelType w:val="multilevel"/>
    <w:tmpl w:val="DAB84354"/>
    <w:styleLink w:val="Estilo10"/>
    <w:lvl w:ilvl="0">
      <w:start w:val="2"/>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2D9463E"/>
    <w:multiLevelType w:val="multilevel"/>
    <w:tmpl w:val="0532A432"/>
    <w:lvl w:ilvl="0">
      <w:start w:val="1"/>
      <w:numFmt w:val="decimal"/>
      <w:lvlText w:val="%1."/>
      <w:lvlJc w:val="left"/>
      <w:pPr>
        <w:tabs>
          <w:tab w:val="num" w:pos="720"/>
        </w:tabs>
        <w:ind w:left="720" w:hanging="360"/>
      </w:pPr>
    </w:lvl>
    <w:lvl w:ilvl="1">
      <w:start w:val="1"/>
      <w:numFmt w:val="decimal"/>
      <w:isLgl/>
      <w:lvlText w:val="%1.%2"/>
      <w:lvlJc w:val="left"/>
      <w:pPr>
        <w:tabs>
          <w:tab w:val="num" w:pos="960"/>
        </w:tabs>
        <w:ind w:left="960" w:hanging="60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160"/>
        </w:tabs>
        <w:ind w:left="2160" w:hanging="1800"/>
      </w:pPr>
    </w:lvl>
  </w:abstractNum>
  <w:abstractNum w:abstractNumId="43">
    <w:nsid w:val="742F7A51"/>
    <w:multiLevelType w:val="multilevel"/>
    <w:tmpl w:val="EB7A36C2"/>
    <w:lvl w:ilvl="0">
      <w:start w:val="1"/>
      <w:numFmt w:val="decimal"/>
      <w:lvlText w:val="%1"/>
      <w:lvlJc w:val="left"/>
      <w:pPr>
        <w:tabs>
          <w:tab w:val="num" w:pos="660"/>
        </w:tabs>
        <w:ind w:left="660" w:hanging="660"/>
      </w:pPr>
      <w:rPr>
        <w:rFonts w:hint="default"/>
      </w:rPr>
    </w:lvl>
    <w:lvl w:ilvl="1">
      <w:start w:val="36"/>
      <w:numFmt w:val="decimal"/>
      <w:lvlText w:val="%1.%2"/>
      <w:lvlJc w:val="left"/>
      <w:pPr>
        <w:tabs>
          <w:tab w:val="num" w:pos="660"/>
        </w:tabs>
        <w:ind w:left="660" w:hanging="6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77036EA8"/>
    <w:multiLevelType w:val="hybridMultilevel"/>
    <w:tmpl w:val="58309538"/>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5">
    <w:nsid w:val="7AE6205D"/>
    <w:multiLevelType w:val="multilevel"/>
    <w:tmpl w:val="AD9E1188"/>
    <w:lvl w:ilvl="0">
      <w:start w:val="5"/>
      <w:numFmt w:val="decimal"/>
      <w:lvlText w:val="%1"/>
      <w:lvlJc w:val="left"/>
      <w:pPr>
        <w:tabs>
          <w:tab w:val="num" w:pos="585"/>
        </w:tabs>
        <w:ind w:left="585" w:hanging="585"/>
      </w:pPr>
      <w:rPr>
        <w:rFonts w:hint="default"/>
      </w:rPr>
    </w:lvl>
    <w:lvl w:ilvl="1">
      <w:start w:val="35"/>
      <w:numFmt w:val="decimal"/>
      <w:lvlText w:val="%1.%2"/>
      <w:lvlJc w:val="left"/>
      <w:pPr>
        <w:tabs>
          <w:tab w:val="num" w:pos="585"/>
        </w:tabs>
        <w:ind w:left="585" w:hanging="58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6">
    <w:nsid w:val="7B0B1549"/>
    <w:multiLevelType w:val="hybridMultilevel"/>
    <w:tmpl w:val="76806BF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7"/>
  </w:num>
  <w:num w:numId="2">
    <w:abstractNumId w:val="32"/>
  </w:num>
  <w:num w:numId="3">
    <w:abstractNumId w:val="16"/>
  </w:num>
  <w:num w:numId="4">
    <w:abstractNumId w:val="24"/>
  </w:num>
  <w:num w:numId="5">
    <w:abstractNumId w:val="11"/>
  </w:num>
  <w:num w:numId="6">
    <w:abstractNumId w:val="31"/>
  </w:num>
  <w:num w:numId="7">
    <w:abstractNumId w:val="12"/>
  </w:num>
  <w:num w:numId="8">
    <w:abstractNumId w:val="38"/>
  </w:num>
  <w:num w:numId="9">
    <w:abstractNumId w:val="20"/>
  </w:num>
  <w:num w:numId="10">
    <w:abstractNumId w:val="33"/>
  </w:num>
  <w:num w:numId="11">
    <w:abstractNumId w:val="34"/>
  </w:num>
  <w:num w:numId="12">
    <w:abstractNumId w:val="39"/>
  </w:num>
  <w:num w:numId="13">
    <w:abstractNumId w:val="36"/>
  </w:num>
  <w:num w:numId="14">
    <w:abstractNumId w:val="25"/>
  </w:num>
  <w:num w:numId="15">
    <w:abstractNumId w:val="6"/>
  </w:num>
  <w:num w:numId="16">
    <w:abstractNumId w:val="0"/>
  </w:num>
  <w:num w:numId="17">
    <w:abstractNumId w:val="8"/>
  </w:num>
  <w:num w:numId="18">
    <w:abstractNumId w:val="1"/>
  </w:num>
  <w:num w:numId="19">
    <w:abstractNumId w:val="21"/>
  </w:num>
  <w:num w:numId="20">
    <w:abstractNumId w:val="43"/>
  </w:num>
  <w:num w:numId="21">
    <w:abstractNumId w:val="26"/>
  </w:num>
  <w:num w:numId="22">
    <w:abstractNumId w:val="30"/>
  </w:num>
  <w:num w:numId="23">
    <w:abstractNumId w:val="29"/>
  </w:num>
  <w:num w:numId="24">
    <w:abstractNumId w:val="40"/>
  </w:num>
  <w:num w:numId="25">
    <w:abstractNumId w:val="3"/>
  </w:num>
  <w:num w:numId="26">
    <w:abstractNumId w:val="45"/>
  </w:num>
  <w:num w:numId="27">
    <w:abstractNumId w:val="14"/>
  </w:num>
  <w:num w:numId="28">
    <w:abstractNumId w:val="9"/>
  </w:num>
  <w:num w:numId="29">
    <w:abstractNumId w:val="19"/>
  </w:num>
  <w:num w:numId="30">
    <w:abstractNumId w:val="15"/>
  </w:num>
  <w:num w:numId="31">
    <w:abstractNumId w:val="28"/>
  </w:num>
  <w:num w:numId="32">
    <w:abstractNumId w:val="10"/>
  </w:num>
  <w:num w:numId="33">
    <w:abstractNumId w:val="35"/>
  </w:num>
  <w:num w:numId="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44"/>
  </w:num>
  <w:num w:numId="37">
    <w:abstractNumId w:val="5"/>
  </w:num>
  <w:num w:numId="38">
    <w:abstractNumId w:val="46"/>
  </w:num>
  <w:num w:numId="39">
    <w:abstractNumId w:val="41"/>
  </w:num>
  <w:num w:numId="40">
    <w:abstractNumId w:val="2"/>
  </w:num>
  <w:num w:numId="41">
    <w:abstractNumId w:val="22"/>
  </w:num>
  <w:num w:numId="42">
    <w:abstractNumId w:val="4"/>
  </w:num>
  <w:num w:numId="43">
    <w:abstractNumId w:val="17"/>
  </w:num>
  <w:num w:numId="44">
    <w:abstractNumId w:val="18"/>
  </w:num>
  <w:num w:numId="45">
    <w:abstractNumId w:val="37"/>
  </w:num>
  <w:num w:numId="46">
    <w:abstractNumId w:val="13"/>
  </w:num>
  <w:num w:numId="4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60225"/>
    <w:rsid w:val="0000169B"/>
    <w:rsid w:val="000104D7"/>
    <w:rsid w:val="0001133C"/>
    <w:rsid w:val="00012AE2"/>
    <w:rsid w:val="00026E79"/>
    <w:rsid w:val="000270D1"/>
    <w:rsid w:val="00041DC4"/>
    <w:rsid w:val="00045555"/>
    <w:rsid w:val="000461F0"/>
    <w:rsid w:val="00054541"/>
    <w:rsid w:val="00060345"/>
    <w:rsid w:val="00061231"/>
    <w:rsid w:val="00063045"/>
    <w:rsid w:val="000637E0"/>
    <w:rsid w:val="00070294"/>
    <w:rsid w:val="0007172B"/>
    <w:rsid w:val="00073398"/>
    <w:rsid w:val="00091526"/>
    <w:rsid w:val="00091615"/>
    <w:rsid w:val="00097F2D"/>
    <w:rsid w:val="000D70A1"/>
    <w:rsid w:val="000E2F3B"/>
    <w:rsid w:val="000F27D7"/>
    <w:rsid w:val="000F7843"/>
    <w:rsid w:val="00107CD3"/>
    <w:rsid w:val="001120BA"/>
    <w:rsid w:val="00121915"/>
    <w:rsid w:val="0012367E"/>
    <w:rsid w:val="00124BD9"/>
    <w:rsid w:val="00131111"/>
    <w:rsid w:val="00146F75"/>
    <w:rsid w:val="00154F64"/>
    <w:rsid w:val="001603CF"/>
    <w:rsid w:val="0018741A"/>
    <w:rsid w:val="00187E69"/>
    <w:rsid w:val="00194828"/>
    <w:rsid w:val="001A0A02"/>
    <w:rsid w:val="001A2FDB"/>
    <w:rsid w:val="001A621A"/>
    <w:rsid w:val="001C0D38"/>
    <w:rsid w:val="001C5A1C"/>
    <w:rsid w:val="001C78CD"/>
    <w:rsid w:val="001D193C"/>
    <w:rsid w:val="001D59E9"/>
    <w:rsid w:val="001D60CB"/>
    <w:rsid w:val="001F505E"/>
    <w:rsid w:val="00201356"/>
    <w:rsid w:val="002036EF"/>
    <w:rsid w:val="00206833"/>
    <w:rsid w:val="00212A22"/>
    <w:rsid w:val="0022558B"/>
    <w:rsid w:val="002331FB"/>
    <w:rsid w:val="002339EA"/>
    <w:rsid w:val="00251909"/>
    <w:rsid w:val="00252FAD"/>
    <w:rsid w:val="00255E49"/>
    <w:rsid w:val="002671C1"/>
    <w:rsid w:val="00272CE2"/>
    <w:rsid w:val="002856E3"/>
    <w:rsid w:val="00290B84"/>
    <w:rsid w:val="00293063"/>
    <w:rsid w:val="00295DB7"/>
    <w:rsid w:val="00296277"/>
    <w:rsid w:val="002A3097"/>
    <w:rsid w:val="002A5E09"/>
    <w:rsid w:val="002B7CD9"/>
    <w:rsid w:val="002C24B5"/>
    <w:rsid w:val="002D0D31"/>
    <w:rsid w:val="002E14EA"/>
    <w:rsid w:val="002F53A0"/>
    <w:rsid w:val="002F6AF5"/>
    <w:rsid w:val="0030185C"/>
    <w:rsid w:val="00305375"/>
    <w:rsid w:val="00313B8E"/>
    <w:rsid w:val="00323C95"/>
    <w:rsid w:val="003308C3"/>
    <w:rsid w:val="00335661"/>
    <w:rsid w:val="0034660B"/>
    <w:rsid w:val="00350FA1"/>
    <w:rsid w:val="00354943"/>
    <w:rsid w:val="00363AE7"/>
    <w:rsid w:val="0036667D"/>
    <w:rsid w:val="00367F81"/>
    <w:rsid w:val="003727B9"/>
    <w:rsid w:val="00374EF7"/>
    <w:rsid w:val="00375755"/>
    <w:rsid w:val="003959A0"/>
    <w:rsid w:val="00397B99"/>
    <w:rsid w:val="00397D30"/>
    <w:rsid w:val="003A6A8E"/>
    <w:rsid w:val="003A6B09"/>
    <w:rsid w:val="003B01D3"/>
    <w:rsid w:val="003D1934"/>
    <w:rsid w:val="003D2A03"/>
    <w:rsid w:val="003D4B0E"/>
    <w:rsid w:val="003D7649"/>
    <w:rsid w:val="003E24E8"/>
    <w:rsid w:val="003E5F84"/>
    <w:rsid w:val="003F0F1D"/>
    <w:rsid w:val="003F46E7"/>
    <w:rsid w:val="00405733"/>
    <w:rsid w:val="00423107"/>
    <w:rsid w:val="00424F88"/>
    <w:rsid w:val="00425152"/>
    <w:rsid w:val="004312E4"/>
    <w:rsid w:val="00431EA7"/>
    <w:rsid w:val="004351A3"/>
    <w:rsid w:val="00443765"/>
    <w:rsid w:val="00444144"/>
    <w:rsid w:val="00446BDB"/>
    <w:rsid w:val="00453398"/>
    <w:rsid w:val="004651A3"/>
    <w:rsid w:val="00472B09"/>
    <w:rsid w:val="00473652"/>
    <w:rsid w:val="00487248"/>
    <w:rsid w:val="004970B8"/>
    <w:rsid w:val="004A10AB"/>
    <w:rsid w:val="004A2284"/>
    <w:rsid w:val="004A3146"/>
    <w:rsid w:val="004B4442"/>
    <w:rsid w:val="004B72CA"/>
    <w:rsid w:val="004C0CBC"/>
    <w:rsid w:val="004C2CB4"/>
    <w:rsid w:val="004D5410"/>
    <w:rsid w:val="004D62D8"/>
    <w:rsid w:val="004F4684"/>
    <w:rsid w:val="004F4E3D"/>
    <w:rsid w:val="00501087"/>
    <w:rsid w:val="005021AF"/>
    <w:rsid w:val="00504046"/>
    <w:rsid w:val="00505F66"/>
    <w:rsid w:val="00512234"/>
    <w:rsid w:val="0052641A"/>
    <w:rsid w:val="00527D38"/>
    <w:rsid w:val="005345F4"/>
    <w:rsid w:val="00540765"/>
    <w:rsid w:val="0054471D"/>
    <w:rsid w:val="00545676"/>
    <w:rsid w:val="0054731E"/>
    <w:rsid w:val="005544B0"/>
    <w:rsid w:val="00556B97"/>
    <w:rsid w:val="00560225"/>
    <w:rsid w:val="005A71E0"/>
    <w:rsid w:val="005D1F34"/>
    <w:rsid w:val="005D274A"/>
    <w:rsid w:val="005D6DB0"/>
    <w:rsid w:val="005E29DE"/>
    <w:rsid w:val="005E79EA"/>
    <w:rsid w:val="005F2812"/>
    <w:rsid w:val="005F7210"/>
    <w:rsid w:val="00610FB6"/>
    <w:rsid w:val="006151CF"/>
    <w:rsid w:val="00617D06"/>
    <w:rsid w:val="00630ED6"/>
    <w:rsid w:val="00633C20"/>
    <w:rsid w:val="00643268"/>
    <w:rsid w:val="00652CA2"/>
    <w:rsid w:val="00652EC8"/>
    <w:rsid w:val="00663477"/>
    <w:rsid w:val="006723ED"/>
    <w:rsid w:val="0067569D"/>
    <w:rsid w:val="00680649"/>
    <w:rsid w:val="00687FF5"/>
    <w:rsid w:val="00696DF2"/>
    <w:rsid w:val="006976D1"/>
    <w:rsid w:val="006B0804"/>
    <w:rsid w:val="006B3E39"/>
    <w:rsid w:val="006C23D0"/>
    <w:rsid w:val="006C3B42"/>
    <w:rsid w:val="006C44D4"/>
    <w:rsid w:val="006C4519"/>
    <w:rsid w:val="006D2235"/>
    <w:rsid w:val="006E7EDA"/>
    <w:rsid w:val="006F0BF2"/>
    <w:rsid w:val="007017B3"/>
    <w:rsid w:val="00707EBB"/>
    <w:rsid w:val="00712287"/>
    <w:rsid w:val="0071270D"/>
    <w:rsid w:val="00713474"/>
    <w:rsid w:val="007230EF"/>
    <w:rsid w:val="007241EA"/>
    <w:rsid w:val="0072435D"/>
    <w:rsid w:val="007340C1"/>
    <w:rsid w:val="00736612"/>
    <w:rsid w:val="00750D6D"/>
    <w:rsid w:val="00753D15"/>
    <w:rsid w:val="00755375"/>
    <w:rsid w:val="007570ED"/>
    <w:rsid w:val="00760F90"/>
    <w:rsid w:val="00763099"/>
    <w:rsid w:val="007766C5"/>
    <w:rsid w:val="007A0C02"/>
    <w:rsid w:val="007A3F27"/>
    <w:rsid w:val="007B045A"/>
    <w:rsid w:val="007B42F4"/>
    <w:rsid w:val="007C0870"/>
    <w:rsid w:val="007C0B7A"/>
    <w:rsid w:val="007C68B5"/>
    <w:rsid w:val="007D4540"/>
    <w:rsid w:val="007D482B"/>
    <w:rsid w:val="007E34CA"/>
    <w:rsid w:val="007E3F2C"/>
    <w:rsid w:val="007E40D3"/>
    <w:rsid w:val="007E6497"/>
    <w:rsid w:val="007F2ABE"/>
    <w:rsid w:val="00801E51"/>
    <w:rsid w:val="008568D5"/>
    <w:rsid w:val="008614A8"/>
    <w:rsid w:val="00861CB6"/>
    <w:rsid w:val="00867B2B"/>
    <w:rsid w:val="008769FD"/>
    <w:rsid w:val="008825DA"/>
    <w:rsid w:val="00886683"/>
    <w:rsid w:val="00893BBA"/>
    <w:rsid w:val="008966E3"/>
    <w:rsid w:val="008C5B6B"/>
    <w:rsid w:val="008D079E"/>
    <w:rsid w:val="008D32BF"/>
    <w:rsid w:val="008D3853"/>
    <w:rsid w:val="008D7550"/>
    <w:rsid w:val="008F5346"/>
    <w:rsid w:val="0090577C"/>
    <w:rsid w:val="00916A10"/>
    <w:rsid w:val="0092782F"/>
    <w:rsid w:val="00930589"/>
    <w:rsid w:val="009315C5"/>
    <w:rsid w:val="00932E60"/>
    <w:rsid w:val="0093449D"/>
    <w:rsid w:val="00940DDF"/>
    <w:rsid w:val="00945E2A"/>
    <w:rsid w:val="009501BA"/>
    <w:rsid w:val="00953838"/>
    <w:rsid w:val="009609FE"/>
    <w:rsid w:val="00964D0E"/>
    <w:rsid w:val="00967CB0"/>
    <w:rsid w:val="009751F7"/>
    <w:rsid w:val="00975A0F"/>
    <w:rsid w:val="00976EA4"/>
    <w:rsid w:val="00993DFC"/>
    <w:rsid w:val="009948D7"/>
    <w:rsid w:val="00994D44"/>
    <w:rsid w:val="009A1423"/>
    <w:rsid w:val="009A343E"/>
    <w:rsid w:val="009A3DCA"/>
    <w:rsid w:val="009B2A0E"/>
    <w:rsid w:val="009B5A59"/>
    <w:rsid w:val="009D1002"/>
    <w:rsid w:val="009E0637"/>
    <w:rsid w:val="009E0674"/>
    <w:rsid w:val="009E1048"/>
    <w:rsid w:val="009E40D5"/>
    <w:rsid w:val="009F2F8F"/>
    <w:rsid w:val="009F493B"/>
    <w:rsid w:val="009F6852"/>
    <w:rsid w:val="00A02F49"/>
    <w:rsid w:val="00A10261"/>
    <w:rsid w:val="00A31ECD"/>
    <w:rsid w:val="00A324B3"/>
    <w:rsid w:val="00A347AD"/>
    <w:rsid w:val="00A478A7"/>
    <w:rsid w:val="00A5448C"/>
    <w:rsid w:val="00A6773B"/>
    <w:rsid w:val="00A67BF7"/>
    <w:rsid w:val="00A94143"/>
    <w:rsid w:val="00A9505B"/>
    <w:rsid w:val="00AA3EC1"/>
    <w:rsid w:val="00AA6F33"/>
    <w:rsid w:val="00AB1F63"/>
    <w:rsid w:val="00AC237B"/>
    <w:rsid w:val="00AC4E19"/>
    <w:rsid w:val="00AC7885"/>
    <w:rsid w:val="00AD0749"/>
    <w:rsid w:val="00AD0DB6"/>
    <w:rsid w:val="00AD1727"/>
    <w:rsid w:val="00AD4D46"/>
    <w:rsid w:val="00AD5E60"/>
    <w:rsid w:val="00B034FA"/>
    <w:rsid w:val="00B06609"/>
    <w:rsid w:val="00B1317E"/>
    <w:rsid w:val="00B15CD8"/>
    <w:rsid w:val="00B2174C"/>
    <w:rsid w:val="00B22F54"/>
    <w:rsid w:val="00B30CF0"/>
    <w:rsid w:val="00B37345"/>
    <w:rsid w:val="00B401C7"/>
    <w:rsid w:val="00B41678"/>
    <w:rsid w:val="00B4217F"/>
    <w:rsid w:val="00B4637B"/>
    <w:rsid w:val="00B47A5F"/>
    <w:rsid w:val="00B528E5"/>
    <w:rsid w:val="00B61D58"/>
    <w:rsid w:val="00B620EB"/>
    <w:rsid w:val="00B67484"/>
    <w:rsid w:val="00B71AF6"/>
    <w:rsid w:val="00B8288D"/>
    <w:rsid w:val="00B85F5C"/>
    <w:rsid w:val="00B93A89"/>
    <w:rsid w:val="00B94CB5"/>
    <w:rsid w:val="00B95D95"/>
    <w:rsid w:val="00BA6E0F"/>
    <w:rsid w:val="00BA72EF"/>
    <w:rsid w:val="00BB30F8"/>
    <w:rsid w:val="00BD52C6"/>
    <w:rsid w:val="00BF08F6"/>
    <w:rsid w:val="00BF6E0F"/>
    <w:rsid w:val="00C006C5"/>
    <w:rsid w:val="00C03BA7"/>
    <w:rsid w:val="00C05B8D"/>
    <w:rsid w:val="00C16469"/>
    <w:rsid w:val="00C34EC5"/>
    <w:rsid w:val="00C41FFE"/>
    <w:rsid w:val="00C46427"/>
    <w:rsid w:val="00C538E7"/>
    <w:rsid w:val="00C570DA"/>
    <w:rsid w:val="00C74527"/>
    <w:rsid w:val="00C74648"/>
    <w:rsid w:val="00C75518"/>
    <w:rsid w:val="00C760BD"/>
    <w:rsid w:val="00C80CF5"/>
    <w:rsid w:val="00C81980"/>
    <w:rsid w:val="00C86C9E"/>
    <w:rsid w:val="00C9411E"/>
    <w:rsid w:val="00C96852"/>
    <w:rsid w:val="00CA2E69"/>
    <w:rsid w:val="00CB5061"/>
    <w:rsid w:val="00CC29A9"/>
    <w:rsid w:val="00CC6583"/>
    <w:rsid w:val="00CC785C"/>
    <w:rsid w:val="00CD4F15"/>
    <w:rsid w:val="00CE0243"/>
    <w:rsid w:val="00CE40EC"/>
    <w:rsid w:val="00CE6193"/>
    <w:rsid w:val="00CE6C17"/>
    <w:rsid w:val="00CF1ADF"/>
    <w:rsid w:val="00CF7B53"/>
    <w:rsid w:val="00D10112"/>
    <w:rsid w:val="00D11A85"/>
    <w:rsid w:val="00D13E8F"/>
    <w:rsid w:val="00D325A1"/>
    <w:rsid w:val="00D43710"/>
    <w:rsid w:val="00D54004"/>
    <w:rsid w:val="00D736AF"/>
    <w:rsid w:val="00D80924"/>
    <w:rsid w:val="00D841FE"/>
    <w:rsid w:val="00D8762E"/>
    <w:rsid w:val="00D929E8"/>
    <w:rsid w:val="00D94BBF"/>
    <w:rsid w:val="00D978D1"/>
    <w:rsid w:val="00DA1816"/>
    <w:rsid w:val="00DA492D"/>
    <w:rsid w:val="00DB6990"/>
    <w:rsid w:val="00DB6B7C"/>
    <w:rsid w:val="00DC11D6"/>
    <w:rsid w:val="00DC674A"/>
    <w:rsid w:val="00DD1148"/>
    <w:rsid w:val="00DD3C1F"/>
    <w:rsid w:val="00DD5BFB"/>
    <w:rsid w:val="00DE1044"/>
    <w:rsid w:val="00DE118C"/>
    <w:rsid w:val="00DF43EA"/>
    <w:rsid w:val="00E005A0"/>
    <w:rsid w:val="00E04DB1"/>
    <w:rsid w:val="00E07DEF"/>
    <w:rsid w:val="00E138F3"/>
    <w:rsid w:val="00E222EF"/>
    <w:rsid w:val="00E30C0E"/>
    <w:rsid w:val="00E44ED1"/>
    <w:rsid w:val="00E458AF"/>
    <w:rsid w:val="00E63E4F"/>
    <w:rsid w:val="00E727BD"/>
    <w:rsid w:val="00E72F1E"/>
    <w:rsid w:val="00E80A57"/>
    <w:rsid w:val="00E81AE0"/>
    <w:rsid w:val="00E95EA7"/>
    <w:rsid w:val="00E97754"/>
    <w:rsid w:val="00EA2C03"/>
    <w:rsid w:val="00EA3CF6"/>
    <w:rsid w:val="00EA7C86"/>
    <w:rsid w:val="00EB1377"/>
    <w:rsid w:val="00EB3D94"/>
    <w:rsid w:val="00EB7591"/>
    <w:rsid w:val="00EB75BF"/>
    <w:rsid w:val="00EC782A"/>
    <w:rsid w:val="00ED1670"/>
    <w:rsid w:val="00EE3410"/>
    <w:rsid w:val="00EF58FC"/>
    <w:rsid w:val="00EF5B76"/>
    <w:rsid w:val="00F013D0"/>
    <w:rsid w:val="00F13F82"/>
    <w:rsid w:val="00F34407"/>
    <w:rsid w:val="00F350B7"/>
    <w:rsid w:val="00F3631B"/>
    <w:rsid w:val="00F40BED"/>
    <w:rsid w:val="00F41AB4"/>
    <w:rsid w:val="00F51061"/>
    <w:rsid w:val="00F5142E"/>
    <w:rsid w:val="00F52F3E"/>
    <w:rsid w:val="00F57C6F"/>
    <w:rsid w:val="00F617C2"/>
    <w:rsid w:val="00F67F22"/>
    <w:rsid w:val="00F76856"/>
    <w:rsid w:val="00F83DC3"/>
    <w:rsid w:val="00F9670E"/>
    <w:rsid w:val="00FA0F75"/>
    <w:rsid w:val="00FA181E"/>
    <w:rsid w:val="00FA1E5D"/>
    <w:rsid w:val="00FA47C0"/>
    <w:rsid w:val="00FB67B1"/>
    <w:rsid w:val="00FC2E62"/>
    <w:rsid w:val="00FC6B1F"/>
    <w:rsid w:val="00FD1232"/>
    <w:rsid w:val="00FD4E02"/>
    <w:rsid w:val="00FE1DB9"/>
    <w:rsid w:val="00FF4534"/>
    <w:rsid w:val="00FF499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6"/>
        <o:r id="V:Rule2" type="connector" idref="#_x0000_s1028"/>
        <o:r id="V:Rule3" type="connector" idref="#_x0000_s1029"/>
        <o:r id="V:Rule4" type="connector" idref="#_x0000_s103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ind w:left="567" w:hanging="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4943"/>
    <w:rPr>
      <w:lang w:val="es-ES"/>
    </w:rPr>
  </w:style>
  <w:style w:type="paragraph" w:styleId="Ttulo1">
    <w:name w:val="heading 1"/>
    <w:basedOn w:val="Normal"/>
    <w:next w:val="Normal"/>
    <w:link w:val="Ttulo1Car"/>
    <w:qFormat/>
    <w:rsid w:val="006D2235"/>
    <w:pPr>
      <w:keepNext/>
      <w:ind w:left="0" w:firstLine="0"/>
      <w:jc w:val="left"/>
      <w:outlineLvl w:val="0"/>
    </w:pPr>
    <w:rPr>
      <w:rFonts w:ascii="Times New Roman" w:eastAsia="Times New Roman" w:hAnsi="Times New Roman" w:cs="Times New Roman"/>
      <w:sz w:val="24"/>
      <w:szCs w:val="20"/>
      <w:lang w:val="es-MX" w:eastAsia="es-ES"/>
    </w:rPr>
  </w:style>
  <w:style w:type="paragraph" w:styleId="Ttulo2">
    <w:name w:val="heading 2"/>
    <w:basedOn w:val="Normal"/>
    <w:next w:val="Normal"/>
    <w:link w:val="Ttulo2Car"/>
    <w:qFormat/>
    <w:rsid w:val="006D2235"/>
    <w:pPr>
      <w:keepNext/>
      <w:spacing w:line="360" w:lineRule="auto"/>
      <w:ind w:left="0" w:firstLine="0"/>
      <w:jc w:val="left"/>
      <w:outlineLvl w:val="1"/>
    </w:pPr>
    <w:rPr>
      <w:rFonts w:ascii="Times New Roman" w:eastAsia="Times New Roman" w:hAnsi="Times New Roman" w:cs="Times New Roman"/>
      <w:i/>
      <w:sz w:val="24"/>
      <w:szCs w:val="20"/>
      <w:lang w:val="es-MX" w:eastAsia="es-ES"/>
    </w:rPr>
  </w:style>
  <w:style w:type="paragraph" w:styleId="Ttulo3">
    <w:name w:val="heading 3"/>
    <w:basedOn w:val="Normal"/>
    <w:next w:val="Normal"/>
    <w:link w:val="Ttulo3Car"/>
    <w:qFormat/>
    <w:rsid w:val="006D2235"/>
    <w:pPr>
      <w:keepNext/>
      <w:spacing w:line="480" w:lineRule="auto"/>
      <w:ind w:left="0" w:firstLine="567"/>
      <w:jc w:val="left"/>
      <w:outlineLvl w:val="2"/>
    </w:pPr>
    <w:rPr>
      <w:rFonts w:ascii="Times New Roman" w:eastAsia="Times New Roman" w:hAnsi="Times New Roman" w:cs="Times New Roman"/>
      <w:i/>
      <w:sz w:val="20"/>
      <w:szCs w:val="20"/>
      <w:lang w:val="es-MX" w:eastAsia="es-ES"/>
    </w:rPr>
  </w:style>
  <w:style w:type="paragraph" w:styleId="Ttulo4">
    <w:name w:val="heading 4"/>
    <w:basedOn w:val="Normal"/>
    <w:next w:val="Normal"/>
    <w:link w:val="Ttulo4Car"/>
    <w:qFormat/>
    <w:rsid w:val="006D2235"/>
    <w:pPr>
      <w:keepNext/>
      <w:ind w:left="0" w:firstLine="0"/>
      <w:jc w:val="center"/>
      <w:outlineLvl w:val="3"/>
    </w:pPr>
    <w:rPr>
      <w:rFonts w:ascii="Arial" w:eastAsia="Times New Roman" w:hAnsi="Arial" w:cs="Arial"/>
      <w:b/>
      <w:bCs/>
      <w:color w:val="FFFFFF"/>
      <w:sz w:val="24"/>
      <w:szCs w:val="24"/>
      <w:lang w:val="es-EC" w:eastAsia="es-ES"/>
    </w:rPr>
  </w:style>
  <w:style w:type="paragraph" w:styleId="Ttulo5">
    <w:name w:val="heading 5"/>
    <w:basedOn w:val="Normal"/>
    <w:next w:val="Normal"/>
    <w:link w:val="Ttulo5Car"/>
    <w:qFormat/>
    <w:rsid w:val="006D2235"/>
    <w:pPr>
      <w:keepNext/>
      <w:spacing w:line="360" w:lineRule="auto"/>
      <w:ind w:left="0" w:firstLine="0"/>
      <w:jc w:val="left"/>
      <w:outlineLvl w:val="4"/>
    </w:pPr>
    <w:rPr>
      <w:rFonts w:ascii="Times New Roman" w:eastAsia="Times New Roman" w:hAnsi="Times New Roman" w:cs="Times New Roman"/>
      <w:i/>
      <w:sz w:val="28"/>
      <w:szCs w:val="20"/>
      <w:lang w:val="es-MX" w:eastAsia="es-ES"/>
    </w:rPr>
  </w:style>
  <w:style w:type="paragraph" w:styleId="Ttulo6">
    <w:name w:val="heading 6"/>
    <w:basedOn w:val="Normal"/>
    <w:next w:val="Normal"/>
    <w:link w:val="Ttulo6Car"/>
    <w:qFormat/>
    <w:rsid w:val="006D2235"/>
    <w:pPr>
      <w:spacing w:before="240" w:after="60"/>
      <w:ind w:left="0" w:firstLine="0"/>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6D2235"/>
    <w:pPr>
      <w:spacing w:before="240" w:after="60"/>
      <w:ind w:left="0" w:firstLine="0"/>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6D2235"/>
    <w:pPr>
      <w:spacing w:before="240" w:after="60"/>
      <w:ind w:left="0" w:firstLine="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6D2235"/>
    <w:pPr>
      <w:keepNext/>
      <w:spacing w:line="360" w:lineRule="auto"/>
      <w:ind w:left="0" w:firstLine="0"/>
      <w:jc w:val="center"/>
      <w:outlineLvl w:val="8"/>
    </w:pPr>
    <w:rPr>
      <w:rFonts w:ascii="Times New Roman" w:eastAsia="Times New Roman" w:hAnsi="Times New Roman" w:cs="Times New Roman"/>
      <w:i/>
      <w:sz w:val="24"/>
      <w:szCs w:val="20"/>
      <w:lang w:val="es-EC"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60225"/>
    <w:pPr>
      <w:tabs>
        <w:tab w:val="center" w:pos="4680"/>
        <w:tab w:val="right" w:pos="9360"/>
      </w:tabs>
    </w:pPr>
  </w:style>
  <w:style w:type="character" w:customStyle="1" w:styleId="EncabezadoCar">
    <w:name w:val="Encabezado Car"/>
    <w:basedOn w:val="Fuentedeprrafopredeter"/>
    <w:link w:val="Encabezado"/>
    <w:uiPriority w:val="99"/>
    <w:rsid w:val="00560225"/>
    <w:rPr>
      <w:lang w:val="es-ES"/>
    </w:rPr>
  </w:style>
  <w:style w:type="paragraph" w:styleId="Piedepgina">
    <w:name w:val="footer"/>
    <w:basedOn w:val="Normal"/>
    <w:link w:val="PiedepginaCar"/>
    <w:uiPriority w:val="99"/>
    <w:unhideWhenUsed/>
    <w:rsid w:val="00560225"/>
    <w:pPr>
      <w:tabs>
        <w:tab w:val="center" w:pos="4680"/>
        <w:tab w:val="right" w:pos="9360"/>
      </w:tabs>
    </w:pPr>
  </w:style>
  <w:style w:type="character" w:customStyle="1" w:styleId="PiedepginaCar">
    <w:name w:val="Pie de página Car"/>
    <w:basedOn w:val="Fuentedeprrafopredeter"/>
    <w:link w:val="Piedepgina"/>
    <w:uiPriority w:val="99"/>
    <w:rsid w:val="00560225"/>
    <w:rPr>
      <w:lang w:val="es-ES"/>
    </w:rPr>
  </w:style>
  <w:style w:type="paragraph" w:styleId="Textodeglobo">
    <w:name w:val="Balloon Text"/>
    <w:basedOn w:val="Normal"/>
    <w:link w:val="TextodegloboCar"/>
    <w:unhideWhenUsed/>
    <w:rsid w:val="00560225"/>
    <w:rPr>
      <w:rFonts w:ascii="Tahoma" w:hAnsi="Tahoma" w:cs="Tahoma"/>
      <w:sz w:val="16"/>
      <w:szCs w:val="16"/>
    </w:rPr>
  </w:style>
  <w:style w:type="character" w:customStyle="1" w:styleId="TextodegloboCar">
    <w:name w:val="Texto de globo Car"/>
    <w:basedOn w:val="Fuentedeprrafopredeter"/>
    <w:link w:val="Textodeglobo"/>
    <w:rsid w:val="00560225"/>
    <w:rPr>
      <w:rFonts w:ascii="Tahoma" w:hAnsi="Tahoma" w:cs="Tahoma"/>
      <w:sz w:val="16"/>
      <w:szCs w:val="16"/>
      <w:lang w:val="es-ES"/>
    </w:rPr>
  </w:style>
  <w:style w:type="paragraph" w:styleId="Textoindependiente">
    <w:name w:val="Body Text"/>
    <w:basedOn w:val="Normal"/>
    <w:link w:val="TextoindependienteCar"/>
    <w:rsid w:val="00C80CF5"/>
    <w:pPr>
      <w:ind w:left="0" w:firstLine="0"/>
    </w:pPr>
    <w:rPr>
      <w:rFonts w:ascii="Times New Roman" w:eastAsia="Times New Roman" w:hAnsi="Times New Roman" w:cs="Times New Roman"/>
      <w:sz w:val="24"/>
      <w:szCs w:val="24"/>
      <w:lang w:eastAsia="es-ES"/>
    </w:rPr>
  </w:style>
  <w:style w:type="character" w:customStyle="1" w:styleId="TextoindependienteCar">
    <w:name w:val="Texto independiente Car"/>
    <w:basedOn w:val="Fuentedeprrafopredeter"/>
    <w:link w:val="Textoindependiente"/>
    <w:rsid w:val="00C80CF5"/>
    <w:rPr>
      <w:rFonts w:ascii="Times New Roman" w:eastAsia="Times New Roman" w:hAnsi="Times New Roman" w:cs="Times New Roman"/>
      <w:sz w:val="24"/>
      <w:szCs w:val="24"/>
      <w:lang w:val="es-ES" w:eastAsia="es-ES"/>
    </w:rPr>
  </w:style>
  <w:style w:type="paragraph" w:styleId="Textosinformato">
    <w:name w:val="Plain Text"/>
    <w:basedOn w:val="Normal"/>
    <w:link w:val="TextosinformatoCar"/>
    <w:rsid w:val="00C80CF5"/>
    <w:pPr>
      <w:ind w:left="0" w:firstLine="0"/>
    </w:pPr>
    <w:rPr>
      <w:rFonts w:ascii="Courier New" w:eastAsia="Times New Roman" w:hAnsi="Courier New" w:cs="Times New Roman"/>
      <w:sz w:val="24"/>
      <w:szCs w:val="20"/>
      <w:lang w:eastAsia="es-ES"/>
    </w:rPr>
  </w:style>
  <w:style w:type="character" w:customStyle="1" w:styleId="TextosinformatoCar">
    <w:name w:val="Texto sin formato Car"/>
    <w:basedOn w:val="Fuentedeprrafopredeter"/>
    <w:link w:val="Textosinformato"/>
    <w:rsid w:val="00C80CF5"/>
    <w:rPr>
      <w:rFonts w:ascii="Courier New" w:eastAsia="Times New Roman" w:hAnsi="Courier New" w:cs="Times New Roman"/>
      <w:sz w:val="24"/>
      <w:szCs w:val="20"/>
      <w:lang w:val="es-ES" w:eastAsia="es-ES"/>
    </w:rPr>
  </w:style>
  <w:style w:type="character" w:styleId="Hipervnculo">
    <w:name w:val="Hyperlink"/>
    <w:basedOn w:val="Fuentedeprrafopredeter"/>
    <w:rsid w:val="009F493B"/>
    <w:rPr>
      <w:color w:val="0000FF"/>
      <w:u w:val="single"/>
    </w:rPr>
  </w:style>
  <w:style w:type="paragraph" w:styleId="Prrafodelista">
    <w:name w:val="List Paragraph"/>
    <w:basedOn w:val="Normal"/>
    <w:qFormat/>
    <w:rsid w:val="006F0BF2"/>
    <w:pPr>
      <w:ind w:left="720"/>
      <w:contextualSpacing/>
    </w:pPr>
  </w:style>
  <w:style w:type="table" w:styleId="Tablaconcuadrcula">
    <w:name w:val="Table Grid"/>
    <w:basedOn w:val="Tablanormal"/>
    <w:uiPriority w:val="59"/>
    <w:rsid w:val="00EA2C0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xmsonormal">
    <w:name w:val="ecxmsonormal"/>
    <w:basedOn w:val="Normal"/>
    <w:rsid w:val="00EA2C03"/>
    <w:pPr>
      <w:spacing w:before="100" w:beforeAutospacing="1" w:after="100" w:afterAutospacing="1"/>
      <w:ind w:left="0" w:firstLine="0"/>
      <w:jc w:val="left"/>
    </w:pPr>
    <w:rPr>
      <w:rFonts w:ascii="Times New Roman" w:eastAsia="Times New Roman" w:hAnsi="Times New Roman" w:cs="Times New Roman"/>
      <w:sz w:val="24"/>
      <w:szCs w:val="24"/>
      <w:lang w:val="es-EC" w:eastAsia="es-EC"/>
    </w:rPr>
  </w:style>
  <w:style w:type="paragraph" w:styleId="Sangradetextonormal">
    <w:name w:val="Body Text Indent"/>
    <w:basedOn w:val="Normal"/>
    <w:link w:val="SangradetextonormalCar"/>
    <w:unhideWhenUsed/>
    <w:rsid w:val="004D62D8"/>
    <w:pPr>
      <w:spacing w:after="120"/>
      <w:ind w:left="283"/>
    </w:pPr>
  </w:style>
  <w:style w:type="character" w:customStyle="1" w:styleId="SangradetextonormalCar">
    <w:name w:val="Sangría de texto normal Car"/>
    <w:basedOn w:val="Fuentedeprrafopredeter"/>
    <w:link w:val="Sangradetextonormal"/>
    <w:rsid w:val="004D62D8"/>
    <w:rPr>
      <w:lang w:val="es-ES"/>
    </w:rPr>
  </w:style>
  <w:style w:type="numbering" w:customStyle="1" w:styleId="Estilo2">
    <w:name w:val="Estilo2"/>
    <w:rsid w:val="004C0CBC"/>
    <w:pPr>
      <w:numPr>
        <w:numId w:val="8"/>
      </w:numPr>
    </w:pPr>
  </w:style>
  <w:style w:type="character" w:customStyle="1" w:styleId="Ttulo1Car">
    <w:name w:val="Título 1 Car"/>
    <w:basedOn w:val="Fuentedeprrafopredeter"/>
    <w:link w:val="Ttulo1"/>
    <w:rsid w:val="006D2235"/>
    <w:rPr>
      <w:rFonts w:ascii="Times New Roman" w:eastAsia="Times New Roman" w:hAnsi="Times New Roman" w:cs="Times New Roman"/>
      <w:sz w:val="24"/>
      <w:szCs w:val="20"/>
      <w:lang w:val="es-MX" w:eastAsia="es-ES"/>
    </w:rPr>
  </w:style>
  <w:style w:type="character" w:customStyle="1" w:styleId="Ttulo2Car">
    <w:name w:val="Título 2 Car"/>
    <w:basedOn w:val="Fuentedeprrafopredeter"/>
    <w:link w:val="Ttulo2"/>
    <w:rsid w:val="006D2235"/>
    <w:rPr>
      <w:rFonts w:ascii="Times New Roman" w:eastAsia="Times New Roman" w:hAnsi="Times New Roman" w:cs="Times New Roman"/>
      <w:i/>
      <w:sz w:val="24"/>
      <w:szCs w:val="20"/>
      <w:lang w:val="es-MX" w:eastAsia="es-ES"/>
    </w:rPr>
  </w:style>
  <w:style w:type="character" w:customStyle="1" w:styleId="Ttulo3Car">
    <w:name w:val="Título 3 Car"/>
    <w:basedOn w:val="Fuentedeprrafopredeter"/>
    <w:link w:val="Ttulo3"/>
    <w:rsid w:val="006D2235"/>
    <w:rPr>
      <w:rFonts w:ascii="Times New Roman" w:eastAsia="Times New Roman" w:hAnsi="Times New Roman" w:cs="Times New Roman"/>
      <w:i/>
      <w:sz w:val="20"/>
      <w:szCs w:val="20"/>
      <w:lang w:val="es-MX" w:eastAsia="es-ES"/>
    </w:rPr>
  </w:style>
  <w:style w:type="character" w:customStyle="1" w:styleId="Ttulo4Car">
    <w:name w:val="Título 4 Car"/>
    <w:basedOn w:val="Fuentedeprrafopredeter"/>
    <w:link w:val="Ttulo4"/>
    <w:rsid w:val="006D2235"/>
    <w:rPr>
      <w:rFonts w:ascii="Arial" w:eastAsia="Times New Roman" w:hAnsi="Arial" w:cs="Arial"/>
      <w:b/>
      <w:bCs/>
      <w:color w:val="FFFFFF"/>
      <w:sz w:val="24"/>
      <w:szCs w:val="24"/>
      <w:lang w:eastAsia="es-ES"/>
    </w:rPr>
  </w:style>
  <w:style w:type="character" w:customStyle="1" w:styleId="Ttulo5Car">
    <w:name w:val="Título 5 Car"/>
    <w:basedOn w:val="Fuentedeprrafopredeter"/>
    <w:link w:val="Ttulo5"/>
    <w:rsid w:val="006D2235"/>
    <w:rPr>
      <w:rFonts w:ascii="Times New Roman" w:eastAsia="Times New Roman" w:hAnsi="Times New Roman" w:cs="Times New Roman"/>
      <w:i/>
      <w:sz w:val="28"/>
      <w:szCs w:val="20"/>
      <w:lang w:val="es-MX" w:eastAsia="es-ES"/>
    </w:rPr>
  </w:style>
  <w:style w:type="character" w:customStyle="1" w:styleId="Ttulo6Car">
    <w:name w:val="Título 6 Car"/>
    <w:basedOn w:val="Fuentedeprrafopredeter"/>
    <w:link w:val="Ttulo6"/>
    <w:rsid w:val="006D2235"/>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6D2235"/>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6D2235"/>
    <w:rPr>
      <w:rFonts w:ascii="Times New Roman" w:eastAsia="Times New Roman" w:hAnsi="Times New Roman" w:cs="Times New Roman"/>
      <w:i/>
      <w:iCs/>
      <w:sz w:val="24"/>
      <w:szCs w:val="24"/>
      <w:lang w:val="es-ES" w:eastAsia="es-ES"/>
    </w:rPr>
  </w:style>
  <w:style w:type="character" w:customStyle="1" w:styleId="Ttulo9Car">
    <w:name w:val="Título 9 Car"/>
    <w:basedOn w:val="Fuentedeprrafopredeter"/>
    <w:link w:val="Ttulo9"/>
    <w:rsid w:val="006D2235"/>
    <w:rPr>
      <w:rFonts w:ascii="Times New Roman" w:eastAsia="Times New Roman" w:hAnsi="Times New Roman" w:cs="Times New Roman"/>
      <w:i/>
      <w:sz w:val="24"/>
      <w:szCs w:val="20"/>
      <w:lang w:eastAsia="es-ES"/>
    </w:rPr>
  </w:style>
  <w:style w:type="character" w:styleId="Nmerodepgina">
    <w:name w:val="page number"/>
    <w:basedOn w:val="Fuentedeprrafopredeter"/>
    <w:rsid w:val="006D2235"/>
  </w:style>
  <w:style w:type="paragraph" w:styleId="Textoindependiente2">
    <w:name w:val="Body Text 2"/>
    <w:basedOn w:val="Normal"/>
    <w:link w:val="Textoindependiente2Car"/>
    <w:rsid w:val="006D2235"/>
    <w:pPr>
      <w:spacing w:line="360" w:lineRule="auto"/>
      <w:ind w:left="0" w:firstLine="0"/>
      <w:jc w:val="left"/>
    </w:pPr>
    <w:rPr>
      <w:rFonts w:ascii="Arial" w:eastAsia="Times New Roman" w:hAnsi="Arial" w:cs="Times New Roman"/>
      <w:i/>
      <w:sz w:val="24"/>
      <w:szCs w:val="20"/>
      <w:lang w:val="es-EC" w:eastAsia="es-ES"/>
    </w:rPr>
  </w:style>
  <w:style w:type="character" w:customStyle="1" w:styleId="Textoindependiente2Car">
    <w:name w:val="Texto independiente 2 Car"/>
    <w:basedOn w:val="Fuentedeprrafopredeter"/>
    <w:link w:val="Textoindependiente2"/>
    <w:rsid w:val="006D2235"/>
    <w:rPr>
      <w:rFonts w:ascii="Arial" w:eastAsia="Times New Roman" w:hAnsi="Arial" w:cs="Times New Roman"/>
      <w:i/>
      <w:sz w:val="24"/>
      <w:szCs w:val="20"/>
      <w:lang w:eastAsia="es-ES"/>
    </w:rPr>
  </w:style>
  <w:style w:type="paragraph" w:styleId="Sangra3detindependiente">
    <w:name w:val="Body Text Indent 3"/>
    <w:basedOn w:val="Normal"/>
    <w:link w:val="Sangra3detindependienteCar"/>
    <w:rsid w:val="006D223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line="360" w:lineRule="auto"/>
      <w:ind w:left="142" w:firstLine="0"/>
    </w:pPr>
    <w:rPr>
      <w:rFonts w:ascii="Times New Roman" w:eastAsia="Times New Roman" w:hAnsi="Times New Roman" w:cs="Times New Roman"/>
      <w:i/>
      <w:sz w:val="24"/>
      <w:szCs w:val="20"/>
      <w:lang w:val="es-ES_tradnl" w:eastAsia="es-ES"/>
    </w:rPr>
  </w:style>
  <w:style w:type="character" w:customStyle="1" w:styleId="Sangra3detindependienteCar">
    <w:name w:val="Sangría 3 de t. independiente Car"/>
    <w:basedOn w:val="Fuentedeprrafopredeter"/>
    <w:link w:val="Sangra3detindependiente"/>
    <w:rsid w:val="006D2235"/>
    <w:rPr>
      <w:rFonts w:ascii="Times New Roman" w:eastAsia="Times New Roman" w:hAnsi="Times New Roman" w:cs="Times New Roman"/>
      <w:i/>
      <w:sz w:val="24"/>
      <w:szCs w:val="20"/>
      <w:lang w:val="es-ES_tradnl" w:eastAsia="es-ES"/>
    </w:rPr>
  </w:style>
  <w:style w:type="paragraph" w:styleId="Textoindependiente3">
    <w:name w:val="Body Text 3"/>
    <w:basedOn w:val="Normal"/>
    <w:link w:val="Textoindependiente3Car"/>
    <w:rsid w:val="006D2235"/>
    <w:pPr>
      <w:tabs>
        <w:tab w:val="left" w:pos="2268"/>
        <w:tab w:val="left" w:pos="4320"/>
        <w:tab w:val="left" w:pos="4537"/>
        <w:tab w:val="left" w:pos="6521"/>
        <w:tab w:val="left" w:pos="7200"/>
        <w:tab w:val="left" w:pos="7920"/>
        <w:tab w:val="left" w:pos="8640"/>
      </w:tabs>
      <w:spacing w:line="360" w:lineRule="atLeast"/>
      <w:ind w:left="0" w:firstLine="0"/>
    </w:pPr>
    <w:rPr>
      <w:rFonts w:ascii="Arial" w:eastAsia="Times New Roman" w:hAnsi="Arial" w:cs="Times New Roman"/>
      <w:sz w:val="24"/>
      <w:szCs w:val="20"/>
      <w:lang w:val="es-ES_tradnl" w:eastAsia="es-ES"/>
    </w:rPr>
  </w:style>
  <w:style w:type="character" w:customStyle="1" w:styleId="Textoindependiente3Car">
    <w:name w:val="Texto independiente 3 Car"/>
    <w:basedOn w:val="Fuentedeprrafopredeter"/>
    <w:link w:val="Textoindependiente3"/>
    <w:rsid w:val="006D2235"/>
    <w:rPr>
      <w:rFonts w:ascii="Arial" w:eastAsia="Times New Roman" w:hAnsi="Arial" w:cs="Times New Roman"/>
      <w:sz w:val="24"/>
      <w:szCs w:val="20"/>
      <w:lang w:val="es-ES_tradnl" w:eastAsia="es-ES"/>
    </w:rPr>
  </w:style>
  <w:style w:type="paragraph" w:styleId="Sangra2detindependiente">
    <w:name w:val="Body Text Indent 2"/>
    <w:basedOn w:val="Normal"/>
    <w:link w:val="Sangra2detindependienteCar"/>
    <w:rsid w:val="006D2235"/>
    <w:pPr>
      <w:tabs>
        <w:tab w:val="left" w:pos="2160"/>
        <w:tab w:val="left" w:pos="2552"/>
        <w:tab w:val="left" w:pos="4320"/>
        <w:tab w:val="left" w:pos="4537"/>
        <w:tab w:val="left" w:pos="6521"/>
        <w:tab w:val="left" w:pos="7200"/>
        <w:tab w:val="left" w:pos="7920"/>
        <w:tab w:val="left" w:pos="8640"/>
      </w:tabs>
      <w:ind w:left="2552" w:hanging="1418"/>
    </w:pPr>
    <w:rPr>
      <w:rFonts w:ascii="Arial" w:eastAsia="Times New Roman" w:hAnsi="Arial" w:cs="Arial"/>
      <w:sz w:val="24"/>
      <w:szCs w:val="24"/>
      <w:lang w:eastAsia="es-ES"/>
    </w:rPr>
  </w:style>
  <w:style w:type="character" w:customStyle="1" w:styleId="Sangra2detindependienteCar">
    <w:name w:val="Sangría 2 de t. independiente Car"/>
    <w:basedOn w:val="Fuentedeprrafopredeter"/>
    <w:link w:val="Sangra2detindependiente"/>
    <w:rsid w:val="006D2235"/>
    <w:rPr>
      <w:rFonts w:ascii="Arial" w:eastAsia="Times New Roman" w:hAnsi="Arial" w:cs="Arial"/>
      <w:sz w:val="24"/>
      <w:szCs w:val="24"/>
      <w:lang w:val="es-ES" w:eastAsia="es-ES"/>
    </w:rPr>
  </w:style>
  <w:style w:type="paragraph" w:styleId="Ttulo">
    <w:name w:val="Title"/>
    <w:basedOn w:val="Normal"/>
    <w:link w:val="TtuloCar"/>
    <w:qFormat/>
    <w:rsid w:val="006D2235"/>
    <w:pPr>
      <w:ind w:left="0" w:firstLine="0"/>
      <w:jc w:val="center"/>
    </w:pPr>
    <w:rPr>
      <w:rFonts w:ascii="Times New Roman" w:eastAsia="Times New Roman" w:hAnsi="Times New Roman" w:cs="Times New Roman"/>
      <w:b/>
      <w:bCs/>
      <w:i/>
      <w:iCs/>
      <w:sz w:val="52"/>
      <w:szCs w:val="24"/>
      <w:lang w:eastAsia="es-ES"/>
    </w:rPr>
  </w:style>
  <w:style w:type="character" w:customStyle="1" w:styleId="TtuloCar">
    <w:name w:val="Título Car"/>
    <w:basedOn w:val="Fuentedeprrafopredeter"/>
    <w:link w:val="Ttulo"/>
    <w:rsid w:val="006D2235"/>
    <w:rPr>
      <w:rFonts w:ascii="Times New Roman" w:eastAsia="Times New Roman" w:hAnsi="Times New Roman" w:cs="Times New Roman"/>
      <w:b/>
      <w:bCs/>
      <w:i/>
      <w:iCs/>
      <w:sz w:val="52"/>
      <w:szCs w:val="24"/>
      <w:lang w:val="es-ES" w:eastAsia="es-ES"/>
    </w:rPr>
  </w:style>
  <w:style w:type="paragraph" w:styleId="Subttulo">
    <w:name w:val="Subtitle"/>
    <w:basedOn w:val="Normal"/>
    <w:link w:val="SubttuloCar"/>
    <w:qFormat/>
    <w:rsid w:val="006D2235"/>
    <w:pPr>
      <w:spacing w:line="480" w:lineRule="auto"/>
      <w:ind w:left="0" w:firstLine="0"/>
      <w:jc w:val="left"/>
    </w:pPr>
    <w:rPr>
      <w:rFonts w:ascii="Times New Roman" w:eastAsia="Times New Roman" w:hAnsi="Times New Roman" w:cs="Times New Roman"/>
      <w:i/>
      <w:sz w:val="28"/>
      <w:szCs w:val="20"/>
      <w:lang w:val="es-MX" w:eastAsia="es-ES"/>
    </w:rPr>
  </w:style>
  <w:style w:type="character" w:customStyle="1" w:styleId="SubttuloCar">
    <w:name w:val="Subtítulo Car"/>
    <w:basedOn w:val="Fuentedeprrafopredeter"/>
    <w:link w:val="Subttulo"/>
    <w:rsid w:val="006D2235"/>
    <w:rPr>
      <w:rFonts w:ascii="Times New Roman" w:eastAsia="Times New Roman" w:hAnsi="Times New Roman" w:cs="Times New Roman"/>
      <w:i/>
      <w:sz w:val="28"/>
      <w:szCs w:val="20"/>
      <w:lang w:val="es-MX" w:eastAsia="es-ES"/>
    </w:rPr>
  </w:style>
  <w:style w:type="paragraph" w:customStyle="1" w:styleId="Ttulo21">
    <w:name w:val="Título 21"/>
    <w:basedOn w:val="Normal"/>
    <w:rsid w:val="006D2235"/>
    <w:pPr>
      <w:widowControl w:val="0"/>
      <w:spacing w:before="120"/>
      <w:ind w:left="0" w:firstLine="0"/>
    </w:pPr>
    <w:rPr>
      <w:rFonts w:ascii="Times New Roman" w:eastAsia="Times New Roman" w:hAnsi="Times New Roman" w:cs="Times New Roman"/>
      <w:b/>
      <w:i/>
      <w:snapToGrid w:val="0"/>
      <w:sz w:val="24"/>
      <w:szCs w:val="20"/>
      <w:lang w:val="en-US" w:eastAsia="es-ES"/>
    </w:rPr>
  </w:style>
  <w:style w:type="paragraph" w:customStyle="1" w:styleId="BodyText21">
    <w:name w:val="Body Text 21"/>
    <w:basedOn w:val="Normal"/>
    <w:rsid w:val="006D2235"/>
    <w:pPr>
      <w:widowControl w:val="0"/>
      <w:tabs>
        <w:tab w:val="left" w:pos="0"/>
      </w:tabs>
      <w:suppressAutoHyphens/>
      <w:autoSpaceDE w:val="0"/>
      <w:autoSpaceDN w:val="0"/>
      <w:ind w:left="0" w:firstLine="0"/>
    </w:pPr>
    <w:rPr>
      <w:rFonts w:ascii="Arial" w:eastAsia="Times New Roman" w:hAnsi="Arial" w:cs="Arial"/>
      <w:spacing w:val="-2"/>
      <w:lang w:eastAsia="es-ES"/>
    </w:rPr>
  </w:style>
  <w:style w:type="paragraph" w:customStyle="1" w:styleId="xl51">
    <w:name w:val="xl51"/>
    <w:basedOn w:val="Normal"/>
    <w:rsid w:val="006D2235"/>
    <w:pPr>
      <w:numPr>
        <w:numId w:val="9"/>
      </w:numPr>
      <w:pBdr>
        <w:right w:val="single" w:sz="8" w:space="0" w:color="auto"/>
      </w:pBdr>
      <w:tabs>
        <w:tab w:val="clear" w:pos="3600"/>
      </w:tabs>
      <w:spacing w:before="100" w:beforeAutospacing="1" w:after="100" w:afterAutospacing="1"/>
      <w:ind w:left="0" w:firstLine="0"/>
      <w:jc w:val="right"/>
      <w:textAlignment w:val="top"/>
    </w:pPr>
    <w:rPr>
      <w:rFonts w:ascii="Arial" w:eastAsia="Arial Unicode MS" w:hAnsi="Arial" w:cs="Times New Roman"/>
      <w:b/>
      <w:bCs/>
      <w:sz w:val="24"/>
      <w:szCs w:val="24"/>
      <w:lang w:eastAsia="es-ES"/>
    </w:rPr>
  </w:style>
  <w:style w:type="paragraph" w:styleId="Epgrafe">
    <w:name w:val="caption"/>
    <w:basedOn w:val="Normal"/>
    <w:next w:val="Normal"/>
    <w:qFormat/>
    <w:rsid w:val="006D2235"/>
    <w:pPr>
      <w:widowControl w:val="0"/>
      <w:ind w:left="2846" w:firstLine="697"/>
      <w:jc w:val="left"/>
    </w:pPr>
    <w:rPr>
      <w:rFonts w:ascii="Times New Roman" w:eastAsia="Times New Roman" w:hAnsi="Times New Roman" w:cs="Times New Roman"/>
      <w:b/>
      <w:bCs/>
      <w:snapToGrid w:val="0"/>
      <w:color w:val="000000"/>
      <w:sz w:val="28"/>
      <w:szCs w:val="28"/>
      <w:lang w:eastAsia="es-ES"/>
    </w:rPr>
  </w:style>
  <w:style w:type="paragraph" w:customStyle="1" w:styleId="p39">
    <w:name w:val="p39"/>
    <w:rsid w:val="006D2235"/>
    <w:pPr>
      <w:widowControl w:val="0"/>
      <w:tabs>
        <w:tab w:val="left" w:pos="0"/>
        <w:tab w:val="left" w:pos="1380"/>
        <w:tab w:val="left" w:pos="2820"/>
        <w:tab w:val="left" w:pos="2880"/>
      </w:tabs>
      <w:suppressAutoHyphens/>
      <w:ind w:left="0" w:firstLine="0"/>
    </w:pPr>
    <w:rPr>
      <w:rFonts w:ascii="Courier New" w:eastAsia="Times New Roman" w:hAnsi="Courier New" w:cs="Times New Roman"/>
      <w:snapToGrid w:val="0"/>
      <w:spacing w:val="-3"/>
      <w:sz w:val="24"/>
      <w:szCs w:val="20"/>
      <w:lang w:val="es-ES_tradnl" w:eastAsia="es-ES"/>
    </w:rPr>
  </w:style>
  <w:style w:type="paragraph" w:customStyle="1" w:styleId="Document1">
    <w:name w:val="Document 1"/>
    <w:rsid w:val="006D2235"/>
    <w:pPr>
      <w:keepNext/>
      <w:keepLines/>
      <w:tabs>
        <w:tab w:val="left" w:pos="-720"/>
      </w:tabs>
      <w:suppressAutoHyphens/>
      <w:ind w:left="0" w:firstLine="0"/>
      <w:jc w:val="left"/>
    </w:pPr>
    <w:rPr>
      <w:rFonts w:ascii="Courier New" w:eastAsia="Times New Roman" w:hAnsi="Courier New" w:cs="Times New Roman"/>
      <w:sz w:val="20"/>
      <w:szCs w:val="20"/>
      <w:lang w:val="en-US" w:eastAsia="es-ES"/>
    </w:rPr>
  </w:style>
  <w:style w:type="numbering" w:customStyle="1" w:styleId="Estilo10">
    <w:name w:val="Estilo10"/>
    <w:rsid w:val="009E0637"/>
    <w:pPr>
      <w:numPr>
        <w:numId w:val="39"/>
      </w:numPr>
    </w:pPr>
  </w:style>
  <w:style w:type="paragraph" w:styleId="Sinespaciado">
    <w:name w:val="No Spacing"/>
    <w:link w:val="SinespaciadoCar"/>
    <w:uiPriority w:val="1"/>
    <w:qFormat/>
    <w:rsid w:val="009E0637"/>
    <w:pPr>
      <w:ind w:left="0" w:firstLine="0"/>
    </w:pPr>
    <w:rPr>
      <w:rFonts w:ascii="Calibri" w:eastAsia="Times New Roman" w:hAnsi="Calibri" w:cs="Times New Roman"/>
      <w:lang w:val="es-ES"/>
    </w:rPr>
  </w:style>
  <w:style w:type="character" w:customStyle="1" w:styleId="SinespaciadoCar">
    <w:name w:val="Sin espaciado Car"/>
    <w:basedOn w:val="Fuentedeprrafopredeter"/>
    <w:link w:val="Sinespaciado"/>
    <w:uiPriority w:val="1"/>
    <w:rsid w:val="009E0637"/>
    <w:rPr>
      <w:rFonts w:ascii="Calibri" w:eastAsia="Times New Roman" w:hAnsi="Calibri" w:cs="Times New Roman"/>
      <w:lang w:val="es-ES"/>
    </w:rPr>
  </w:style>
  <w:style w:type="paragraph" w:styleId="TDC1">
    <w:name w:val="toc 1"/>
    <w:basedOn w:val="Normal"/>
    <w:next w:val="Normal"/>
    <w:autoRedefine/>
    <w:uiPriority w:val="39"/>
    <w:unhideWhenUsed/>
    <w:qFormat/>
    <w:rsid w:val="009E0637"/>
    <w:pPr>
      <w:tabs>
        <w:tab w:val="right" w:pos="567"/>
        <w:tab w:val="right" w:leader="dot" w:pos="8838"/>
      </w:tabs>
      <w:ind w:left="0" w:firstLine="0"/>
    </w:pPr>
    <w:rPr>
      <w:rFonts w:ascii="Calibri" w:eastAsia="Times New Roman" w:hAnsi="Calibri" w:cs="Times New Roman"/>
    </w:rPr>
  </w:style>
  <w:style w:type="numbering" w:customStyle="1" w:styleId="Estilo1">
    <w:name w:val="Estilo1"/>
    <w:rsid w:val="0067569D"/>
    <w:pPr>
      <w:numPr>
        <w:numId w:val="4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C" w:eastAsia="es-EC"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ncabezado">
    <w:name w:val="Estilo2"/>
    <w:pPr>
      <w:numPr>
        <w:numId w:val="8"/>
      </w:numPr>
    </w:pPr>
  </w:style>
  <w:style w:type="numbering" w:customStyle="1" w:styleId="EncabezadoCar">
    <w:name w:val="Estilo10"/>
    <w:pPr>
      <w:numPr>
        <w:numId w:val="39"/>
      </w:numPr>
    </w:pPr>
  </w:style>
  <w:style w:type="numbering" w:customStyle="1" w:styleId="Piedepgina">
    <w:name w:val="Estilo1"/>
    <w:pPr>
      <w:numPr>
        <w:numId w:val="4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9331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vnuques@hotmai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89829B-DCAD-4A54-8074-6B40706DF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3847</TotalTime>
  <Pages>9</Pages>
  <Words>1994</Words>
  <Characters>10973</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12942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Denise</dc:creator>
  <cp:lastModifiedBy>victor nuques</cp:lastModifiedBy>
  <cp:revision>127</cp:revision>
  <cp:lastPrinted>2015-09-23T20:46:00Z</cp:lastPrinted>
  <dcterms:created xsi:type="dcterms:W3CDTF">2011-09-08T22:00:00Z</dcterms:created>
  <dcterms:modified xsi:type="dcterms:W3CDTF">2015-10-17T21:31:00Z</dcterms:modified>
</cp:coreProperties>
</file>